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7C" w:rsidRPr="00025C0F" w:rsidRDefault="00FE5B0F">
      <w:pPr>
        <w:rPr>
          <w:rFonts w:ascii="Arial" w:hAnsi="Arial" w:cs="Arial"/>
          <w:sz w:val="28"/>
          <w:szCs w:val="28"/>
          <w:u w:val="single"/>
        </w:rPr>
      </w:pPr>
      <w:r w:rsidRPr="00FE5B0F">
        <w:rPr>
          <w:rFonts w:ascii="Arial" w:hAnsi="Arial" w:cs="Arial"/>
          <w:b/>
          <w:sz w:val="28"/>
          <w:szCs w:val="28"/>
          <w:u w:val="single"/>
        </w:rPr>
        <w:t>ALLEGATO D</w:t>
      </w:r>
      <w:r w:rsidR="00025C0F">
        <w:rPr>
          <w:rFonts w:ascii="Arial" w:hAnsi="Arial" w:cs="Arial"/>
          <w:b/>
          <w:sz w:val="28"/>
          <w:szCs w:val="28"/>
          <w:u w:val="single"/>
        </w:rPr>
        <w:t xml:space="preserve"> </w:t>
      </w:r>
      <w:r w:rsidR="00025C0F">
        <w:rPr>
          <w:rFonts w:ascii="Arial" w:hAnsi="Arial" w:cs="Arial"/>
          <w:sz w:val="28"/>
          <w:szCs w:val="28"/>
          <w:u w:val="single"/>
        </w:rPr>
        <w:t>(da inserire nella Busta 1)</w:t>
      </w:r>
    </w:p>
    <w:p w:rsidR="00FE5B0F" w:rsidRDefault="00FE5B0F" w:rsidP="00FE5B0F">
      <w:pPr>
        <w:pStyle w:val="Default"/>
      </w:pPr>
    </w:p>
    <w:p w:rsidR="00FE5B0F" w:rsidRDefault="00FE5B0F" w:rsidP="00FE5B0F">
      <w:pPr>
        <w:pStyle w:val="Default"/>
        <w:jc w:val="both"/>
        <w:rPr>
          <w:sz w:val="22"/>
          <w:szCs w:val="22"/>
        </w:rPr>
      </w:pPr>
      <w:r>
        <w:rPr>
          <w:b/>
          <w:bCs/>
          <w:sz w:val="22"/>
          <w:szCs w:val="22"/>
        </w:rPr>
        <w:t>CAPITOLATO SPECIALE D’ONERI</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b/>
          <w:bCs/>
          <w:sz w:val="22"/>
          <w:szCs w:val="22"/>
        </w:rPr>
        <w:t xml:space="preserve">Art. 1 – OGGETTO DEL CONTRATTO </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sz w:val="22"/>
          <w:szCs w:val="22"/>
        </w:rPr>
        <w:t xml:space="preserve">Il contratto ha per oggetto l’affidamento in concessione del servizio di somministrazione di bevande calde e fredde mediante distributori automatici da installare in appositi </w:t>
      </w:r>
      <w:r w:rsidR="00C67A14">
        <w:rPr>
          <w:rFonts w:ascii="Times New Roman" w:hAnsi="Times New Roman" w:cs="Times New Roman"/>
          <w:sz w:val="22"/>
          <w:szCs w:val="22"/>
        </w:rPr>
        <w:t>spazi all’interno dei locali se</w:t>
      </w:r>
      <w:r w:rsidRPr="00FE5B0F">
        <w:rPr>
          <w:rFonts w:ascii="Times New Roman" w:hAnsi="Times New Roman" w:cs="Times New Roman"/>
          <w:sz w:val="22"/>
          <w:szCs w:val="22"/>
        </w:rPr>
        <w:t xml:space="preserve">di </w:t>
      </w:r>
      <w:proofErr w:type="spellStart"/>
      <w:r w:rsidRPr="00FE5B0F">
        <w:rPr>
          <w:rFonts w:ascii="Times New Roman" w:hAnsi="Times New Roman" w:cs="Times New Roman"/>
          <w:sz w:val="22"/>
          <w:szCs w:val="22"/>
        </w:rPr>
        <w:t>dell”Istituto</w:t>
      </w:r>
      <w:proofErr w:type="spellEnd"/>
      <w:r w:rsidRPr="00FE5B0F">
        <w:rPr>
          <w:rFonts w:ascii="Times New Roman" w:hAnsi="Times New Roman" w:cs="Times New Roman"/>
          <w:sz w:val="22"/>
          <w:szCs w:val="22"/>
        </w:rPr>
        <w:t xml:space="preserve"> Comprensivo “</w:t>
      </w:r>
      <w:r w:rsidR="00C67A14">
        <w:rPr>
          <w:rFonts w:ascii="Times New Roman" w:hAnsi="Times New Roman" w:cs="Times New Roman"/>
          <w:i/>
          <w:iCs/>
          <w:sz w:val="22"/>
          <w:szCs w:val="22"/>
        </w:rPr>
        <w:t xml:space="preserve">S. G. BOSCO” </w:t>
      </w:r>
      <w:r w:rsidR="00C67A14">
        <w:rPr>
          <w:rFonts w:ascii="Times New Roman" w:hAnsi="Times New Roman" w:cs="Times New Roman"/>
          <w:iCs/>
          <w:sz w:val="22"/>
          <w:szCs w:val="22"/>
        </w:rPr>
        <w:t>di Campobello di Licata</w:t>
      </w:r>
      <w:r w:rsidRPr="00FE5B0F">
        <w:rPr>
          <w:rFonts w:ascii="Times New Roman" w:hAnsi="Times New Roman" w:cs="Times New Roman"/>
          <w:sz w:val="22"/>
          <w:szCs w:val="22"/>
        </w:rPr>
        <w:t>, al fine di fornire un servizio particolarment</w:t>
      </w:r>
      <w:r w:rsidR="00C67A14">
        <w:rPr>
          <w:rFonts w:ascii="Times New Roman" w:hAnsi="Times New Roman" w:cs="Times New Roman"/>
          <w:sz w:val="22"/>
          <w:szCs w:val="22"/>
        </w:rPr>
        <w:t>e utile agli alunni ed al perso</w:t>
      </w:r>
      <w:r w:rsidRPr="00FE5B0F">
        <w:rPr>
          <w:rFonts w:ascii="Times New Roman" w:hAnsi="Times New Roman" w:cs="Times New Roman"/>
          <w:sz w:val="22"/>
          <w:szCs w:val="22"/>
        </w:rPr>
        <w:t xml:space="preserve">nale scolastico, contro il pagamento di un canone annuo complessivo, come definito al successivo art.6 del presente Capitolato. </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b/>
          <w:bCs/>
          <w:sz w:val="22"/>
          <w:szCs w:val="22"/>
        </w:rPr>
        <w:t xml:space="preserve">Art. 2 – PUNTI DI EROGAZIONE </w:t>
      </w:r>
    </w:p>
    <w:p w:rsidR="00C67A14" w:rsidRPr="00C67A14" w:rsidRDefault="00C67A14" w:rsidP="00C67A14">
      <w:pPr>
        <w:widowControl w:val="0"/>
        <w:autoSpaceDE w:val="0"/>
        <w:autoSpaceDN w:val="0"/>
        <w:adjustRightInd w:val="0"/>
        <w:spacing w:before="13" w:after="0" w:line="240" w:lineRule="auto"/>
        <w:ind w:right="-1"/>
        <w:rPr>
          <w:rFonts w:ascii="Times New Roman" w:hAnsi="Times New Roman"/>
          <w:color w:val="000000"/>
        </w:rPr>
      </w:pPr>
      <w:r w:rsidRPr="00C67A14">
        <w:rPr>
          <w:rFonts w:ascii="Times New Roman" w:hAnsi="Times New Roman"/>
          <w:color w:val="000000"/>
        </w:rPr>
        <w:t>I distributori automatici saranno così distribuiti:</w:t>
      </w:r>
    </w:p>
    <w:p w:rsidR="00C67A14" w:rsidRPr="00C67A14" w:rsidRDefault="00C67A14" w:rsidP="00C67A14">
      <w:pPr>
        <w:widowControl w:val="0"/>
        <w:autoSpaceDE w:val="0"/>
        <w:autoSpaceDN w:val="0"/>
        <w:adjustRightInd w:val="0"/>
        <w:spacing w:before="13" w:after="0" w:line="240" w:lineRule="auto"/>
        <w:ind w:right="-1"/>
        <w:rPr>
          <w:rFonts w:ascii="Times New Roman" w:hAnsi="Times New Roman"/>
          <w:color w:val="000000"/>
        </w:rPr>
      </w:pPr>
      <w:r w:rsidRPr="00C67A14">
        <w:rPr>
          <w:rFonts w:ascii="Times New Roman" w:hAnsi="Times New Roman"/>
          <w:color w:val="000000"/>
        </w:rPr>
        <w:t xml:space="preserve">1) </w:t>
      </w:r>
      <w:r w:rsidRPr="00C67A14">
        <w:rPr>
          <w:rFonts w:ascii="Times New Roman" w:hAnsi="Times New Roman"/>
          <w:b/>
          <w:color w:val="000000"/>
        </w:rPr>
        <w:t xml:space="preserve">distributore di bevande fredde </w:t>
      </w:r>
      <w:r w:rsidRPr="00C67A14">
        <w:rPr>
          <w:rFonts w:ascii="Times New Roman" w:hAnsi="Times New Roman"/>
          <w:color w:val="000000"/>
        </w:rPr>
        <w:t xml:space="preserve">(solo acqua, succhi di frutta e the) sarà installato nel </w:t>
      </w:r>
      <w:r w:rsidRPr="00C67A14">
        <w:rPr>
          <w:rFonts w:ascii="Times New Roman" w:hAnsi="Times New Roman"/>
          <w:b/>
          <w:color w:val="000000"/>
        </w:rPr>
        <w:t>plesso di scuola secondaria “G. Mazzini”</w:t>
      </w:r>
      <w:r w:rsidRPr="00C67A14">
        <w:rPr>
          <w:rFonts w:ascii="Times New Roman" w:hAnsi="Times New Roman"/>
          <w:color w:val="000000"/>
        </w:rPr>
        <w:t>, con sede nella via Pirandello, per essere accessibile a n. 50 docenti circa, n. 5 collaboratori ATA, n. 350 alunni circa, esperti esterni, visitatori e ospiti;</w:t>
      </w:r>
    </w:p>
    <w:p w:rsidR="00C67A14" w:rsidRPr="00C67A14" w:rsidRDefault="00C67A14" w:rsidP="00C67A14">
      <w:pPr>
        <w:widowControl w:val="0"/>
        <w:autoSpaceDE w:val="0"/>
        <w:autoSpaceDN w:val="0"/>
        <w:adjustRightInd w:val="0"/>
        <w:spacing w:before="13" w:after="0" w:line="240" w:lineRule="auto"/>
        <w:ind w:right="-1"/>
        <w:rPr>
          <w:rFonts w:ascii="Times New Roman" w:hAnsi="Times New Roman"/>
          <w:color w:val="000000"/>
        </w:rPr>
      </w:pPr>
      <w:r w:rsidRPr="00C67A14">
        <w:rPr>
          <w:rFonts w:ascii="Times New Roman" w:hAnsi="Times New Roman"/>
          <w:color w:val="000000"/>
        </w:rPr>
        <w:t xml:space="preserve">2) </w:t>
      </w:r>
      <w:r w:rsidRPr="00C67A14">
        <w:rPr>
          <w:rFonts w:ascii="Times New Roman" w:hAnsi="Times New Roman"/>
          <w:b/>
          <w:color w:val="000000"/>
        </w:rPr>
        <w:t>distributore di bevande calde</w:t>
      </w:r>
      <w:r w:rsidRPr="00C67A14">
        <w:rPr>
          <w:rFonts w:ascii="Times New Roman" w:hAnsi="Times New Roman"/>
          <w:color w:val="000000"/>
        </w:rPr>
        <w:t xml:space="preserve"> (caffè espresso, cappuccino, cioccolata calda, latte macchiato, the al limone e bevande affini) sarà installato nel </w:t>
      </w:r>
      <w:r w:rsidRPr="00C67A14">
        <w:rPr>
          <w:rFonts w:ascii="Times New Roman" w:hAnsi="Times New Roman"/>
          <w:b/>
          <w:color w:val="000000"/>
        </w:rPr>
        <w:t>plesso di scuola secondaria “G. Mazzini”</w:t>
      </w:r>
      <w:r w:rsidRPr="00C67A14">
        <w:rPr>
          <w:rFonts w:ascii="Times New Roman" w:hAnsi="Times New Roman"/>
          <w:color w:val="000000"/>
        </w:rPr>
        <w:t>, per essere accessibile a n. 50 docenti circa, n. 5 collaboratori ATA, esperti esterni, visitatori e ospiti (inaccessibile agli alunni);</w:t>
      </w:r>
    </w:p>
    <w:p w:rsidR="00C67A14" w:rsidRPr="00C67A14" w:rsidRDefault="00C67A14" w:rsidP="00C67A14">
      <w:pPr>
        <w:widowControl w:val="0"/>
        <w:autoSpaceDE w:val="0"/>
        <w:autoSpaceDN w:val="0"/>
        <w:adjustRightInd w:val="0"/>
        <w:spacing w:before="13" w:after="0" w:line="240" w:lineRule="auto"/>
        <w:ind w:right="-1"/>
        <w:rPr>
          <w:rFonts w:ascii="Times New Roman" w:hAnsi="Times New Roman"/>
          <w:color w:val="000000"/>
        </w:rPr>
      </w:pPr>
      <w:r w:rsidRPr="00C67A14">
        <w:rPr>
          <w:rFonts w:ascii="Times New Roman" w:hAnsi="Times New Roman"/>
          <w:color w:val="000000"/>
        </w:rPr>
        <w:t xml:space="preserve">3) </w:t>
      </w:r>
      <w:r w:rsidRPr="00C67A14">
        <w:rPr>
          <w:rFonts w:ascii="Times New Roman" w:hAnsi="Times New Roman"/>
          <w:b/>
          <w:color w:val="000000"/>
        </w:rPr>
        <w:t>distributore di bevande calde</w:t>
      </w:r>
      <w:r w:rsidRPr="00C67A14">
        <w:rPr>
          <w:rFonts w:ascii="Times New Roman" w:hAnsi="Times New Roman"/>
          <w:color w:val="000000"/>
        </w:rPr>
        <w:t xml:space="preserve"> (caffè espresso, cappuccino, cioccolata calda, latte macchiato, the al limone e bevande affini) sarà installato nel </w:t>
      </w:r>
      <w:r w:rsidRPr="00C67A14">
        <w:rPr>
          <w:rFonts w:ascii="Times New Roman" w:hAnsi="Times New Roman"/>
          <w:b/>
          <w:color w:val="000000"/>
        </w:rPr>
        <w:t>plesso di scuola primaria “S. G. Bosco”</w:t>
      </w:r>
      <w:r w:rsidRPr="00C67A14">
        <w:rPr>
          <w:rFonts w:ascii="Times New Roman" w:hAnsi="Times New Roman"/>
          <w:color w:val="000000"/>
        </w:rPr>
        <w:t>, con sede nella via Gen. Cascino, 128, per essere accessibile a n. 30 docenti circa, n.  10 ATA, esperti esterni, visitatori e ospiti (inaccessibile agli alunni);</w:t>
      </w:r>
    </w:p>
    <w:p w:rsidR="00C67A14" w:rsidRPr="00C67A14" w:rsidRDefault="00C67A14" w:rsidP="00C67A14">
      <w:pPr>
        <w:widowControl w:val="0"/>
        <w:autoSpaceDE w:val="0"/>
        <w:autoSpaceDN w:val="0"/>
        <w:adjustRightInd w:val="0"/>
        <w:spacing w:before="13" w:after="0" w:line="240" w:lineRule="auto"/>
        <w:ind w:right="-1"/>
        <w:rPr>
          <w:rFonts w:ascii="Times New Roman" w:hAnsi="Times New Roman"/>
          <w:color w:val="000000"/>
        </w:rPr>
      </w:pPr>
      <w:r w:rsidRPr="00C67A14">
        <w:rPr>
          <w:rFonts w:ascii="Times New Roman" w:hAnsi="Times New Roman"/>
          <w:color w:val="000000"/>
        </w:rPr>
        <w:t xml:space="preserve">4) </w:t>
      </w:r>
      <w:r w:rsidRPr="00C67A14">
        <w:rPr>
          <w:rFonts w:ascii="Times New Roman" w:hAnsi="Times New Roman"/>
          <w:b/>
          <w:color w:val="000000"/>
        </w:rPr>
        <w:t>distributore di bevande calde</w:t>
      </w:r>
      <w:r w:rsidRPr="00C67A14">
        <w:rPr>
          <w:rFonts w:ascii="Times New Roman" w:hAnsi="Times New Roman"/>
          <w:color w:val="000000"/>
        </w:rPr>
        <w:t xml:space="preserve"> (caffè espresso, cappuccino, cioccolata calda, latte macchiato, the al limone e bevande affini) sarà installato nel </w:t>
      </w:r>
      <w:r w:rsidRPr="00C67A14">
        <w:rPr>
          <w:rFonts w:ascii="Times New Roman" w:hAnsi="Times New Roman"/>
          <w:b/>
          <w:color w:val="000000"/>
        </w:rPr>
        <w:t>plesso di scuola primaria “Marconi”</w:t>
      </w:r>
      <w:r w:rsidRPr="00C67A14">
        <w:rPr>
          <w:rFonts w:ascii="Times New Roman" w:hAnsi="Times New Roman"/>
          <w:color w:val="000000"/>
        </w:rPr>
        <w:t>, con sede nella piazza I maggio, per essere accessibile a n. 25 docenti circa, n.  4 ATA, esperti esterni, visitatori e ospiti (inaccessibile agli alunni);</w:t>
      </w:r>
    </w:p>
    <w:p w:rsidR="00C67A14" w:rsidRPr="00C67A14" w:rsidRDefault="00C67A14" w:rsidP="00C67A14">
      <w:pPr>
        <w:widowControl w:val="0"/>
        <w:autoSpaceDE w:val="0"/>
        <w:autoSpaceDN w:val="0"/>
        <w:adjustRightInd w:val="0"/>
        <w:spacing w:before="13" w:after="0" w:line="240" w:lineRule="auto"/>
        <w:ind w:right="-1"/>
        <w:rPr>
          <w:rFonts w:ascii="Times New Roman" w:hAnsi="Times New Roman"/>
          <w:color w:val="000000"/>
        </w:rPr>
      </w:pPr>
      <w:r w:rsidRPr="00C67A14">
        <w:rPr>
          <w:rFonts w:ascii="Times New Roman" w:hAnsi="Times New Roman"/>
          <w:color w:val="000000"/>
        </w:rPr>
        <w:t xml:space="preserve">5) </w:t>
      </w:r>
      <w:r w:rsidRPr="00C67A14">
        <w:rPr>
          <w:rFonts w:ascii="Times New Roman" w:hAnsi="Times New Roman"/>
          <w:b/>
          <w:color w:val="000000"/>
        </w:rPr>
        <w:t>distributore di bevande calde</w:t>
      </w:r>
      <w:r w:rsidRPr="00C67A14">
        <w:rPr>
          <w:rFonts w:ascii="Times New Roman" w:hAnsi="Times New Roman"/>
          <w:color w:val="000000"/>
        </w:rPr>
        <w:t xml:space="preserve"> (caffè espresso, cappuccino, cioccolata calda, latte macchiato, the al limone e bevande affini) sarà installato nel </w:t>
      </w:r>
      <w:r w:rsidRPr="00C67A14">
        <w:rPr>
          <w:rFonts w:ascii="Times New Roman" w:hAnsi="Times New Roman"/>
          <w:b/>
          <w:color w:val="000000"/>
        </w:rPr>
        <w:t>plesso di scuola primaria “Pascoli”</w:t>
      </w:r>
      <w:r w:rsidRPr="00C67A14">
        <w:rPr>
          <w:rFonts w:ascii="Times New Roman" w:hAnsi="Times New Roman"/>
          <w:color w:val="000000"/>
        </w:rPr>
        <w:t>, con sede nella via Pascoli per essere accessibile a n. 20 docenti circa, n.  3 ATA, esperti esterni, visitatori e ospiti (inaccessibile agli alunni).</w:t>
      </w:r>
    </w:p>
    <w:p w:rsidR="00FE5B0F" w:rsidRPr="00FE5B0F" w:rsidRDefault="00C67A14" w:rsidP="00FE5B0F">
      <w:pPr>
        <w:pStyle w:val="Default"/>
        <w:jc w:val="both"/>
        <w:rPr>
          <w:rFonts w:ascii="Times New Roman" w:hAnsi="Times New Roman" w:cs="Times New Roman"/>
          <w:sz w:val="22"/>
          <w:szCs w:val="22"/>
        </w:rPr>
      </w:pPr>
      <w:r>
        <w:rPr>
          <w:rFonts w:ascii="Times New Roman" w:hAnsi="Times New Roman" w:cs="Times New Roman"/>
          <w:sz w:val="22"/>
          <w:szCs w:val="22"/>
        </w:rPr>
        <w:t>I</w:t>
      </w:r>
      <w:r w:rsidR="00FE5B0F" w:rsidRPr="00FE5B0F">
        <w:rPr>
          <w:rFonts w:ascii="Times New Roman" w:hAnsi="Times New Roman" w:cs="Times New Roman"/>
          <w:sz w:val="22"/>
          <w:szCs w:val="22"/>
        </w:rPr>
        <w:t xml:space="preserve"> suddetti distributori potranno essere aumentati, diminuiti o dislocati altrove, in base a nuove, eventuali mutate esigenze. Dopo la prima installazione il Concessionario provvederà a stilare l’elenco con il posizionamento dei macchinari, collocati per singola sede. </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b/>
          <w:bCs/>
          <w:sz w:val="22"/>
          <w:szCs w:val="22"/>
        </w:rPr>
        <w:t xml:space="preserve">Art. 3 - DURATA DEL CONTRATTO </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sz w:val="22"/>
          <w:szCs w:val="22"/>
        </w:rPr>
        <w:t xml:space="preserve">Il contratto avrà la durata di anni </w:t>
      </w:r>
      <w:r w:rsidR="00C67A14">
        <w:rPr>
          <w:rFonts w:ascii="Times New Roman" w:hAnsi="Times New Roman" w:cs="Times New Roman"/>
          <w:sz w:val="22"/>
          <w:szCs w:val="22"/>
        </w:rPr>
        <w:t>3</w:t>
      </w:r>
      <w:r w:rsidRPr="00FE5B0F">
        <w:rPr>
          <w:rFonts w:ascii="Times New Roman" w:hAnsi="Times New Roman" w:cs="Times New Roman"/>
          <w:sz w:val="22"/>
          <w:szCs w:val="22"/>
        </w:rPr>
        <w:t xml:space="preserve"> (dicasi </w:t>
      </w:r>
      <w:r w:rsidR="00C67A14">
        <w:rPr>
          <w:rFonts w:ascii="Times New Roman" w:hAnsi="Times New Roman" w:cs="Times New Roman"/>
          <w:sz w:val="22"/>
          <w:szCs w:val="22"/>
        </w:rPr>
        <w:t>tre</w:t>
      </w:r>
      <w:r w:rsidRPr="00FE5B0F">
        <w:rPr>
          <w:rFonts w:ascii="Times New Roman" w:hAnsi="Times New Roman" w:cs="Times New Roman"/>
          <w:sz w:val="22"/>
          <w:szCs w:val="22"/>
        </w:rPr>
        <w:t xml:space="preserve">) con decorrenza </w:t>
      </w:r>
      <w:r w:rsidR="00C67A14">
        <w:rPr>
          <w:rFonts w:ascii="Times New Roman" w:hAnsi="Times New Roman" w:cs="Times New Roman"/>
          <w:sz w:val="22"/>
          <w:szCs w:val="22"/>
        </w:rPr>
        <w:t>dal 01.01.2016 al 31.12.2018</w:t>
      </w:r>
      <w:r w:rsidRPr="00FE5B0F">
        <w:rPr>
          <w:rFonts w:ascii="Times New Roman" w:hAnsi="Times New Roman" w:cs="Times New Roman"/>
          <w:sz w:val="22"/>
          <w:szCs w:val="22"/>
        </w:rPr>
        <w:t xml:space="preserve">. E’ escluso qualsiasi rinnovo tacito del rapporto. </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b/>
          <w:bCs/>
          <w:sz w:val="22"/>
          <w:szCs w:val="22"/>
        </w:rPr>
        <w:t xml:space="preserve">ART. 4 - CARATTERISTICHE DEI DISTRIBUTORI, INSTALLAZIONE E SICUREZZA </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i/>
          <w:iCs/>
          <w:sz w:val="22"/>
          <w:szCs w:val="22"/>
        </w:rPr>
        <w:t xml:space="preserve">4.1 - DISTRIBUTORI AUTOMATICI DI BEVANDE </w:t>
      </w:r>
      <w:r w:rsidR="00C67A14">
        <w:rPr>
          <w:rFonts w:ascii="Times New Roman" w:hAnsi="Times New Roman" w:cs="Times New Roman"/>
          <w:i/>
          <w:iCs/>
          <w:sz w:val="22"/>
          <w:szCs w:val="22"/>
        </w:rPr>
        <w:t>FREDDE E CALDE</w:t>
      </w:r>
      <w:r w:rsidRPr="00FE5B0F">
        <w:rPr>
          <w:rFonts w:ascii="Times New Roman" w:hAnsi="Times New Roman" w:cs="Times New Roman"/>
          <w:i/>
          <w:iCs/>
          <w:sz w:val="22"/>
          <w:szCs w:val="22"/>
        </w:rPr>
        <w:t xml:space="preserve"> </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sz w:val="22"/>
          <w:szCs w:val="22"/>
        </w:rPr>
        <w:t xml:space="preserve">La Ditta dovrà installare distributori che erogano: </w:t>
      </w:r>
      <w:r w:rsidR="00C67A14">
        <w:rPr>
          <w:rFonts w:ascii="Times New Roman" w:hAnsi="Times New Roman" w:cs="Times New Roman"/>
          <w:sz w:val="22"/>
          <w:szCs w:val="22"/>
        </w:rPr>
        <w:t>be</w:t>
      </w:r>
      <w:r w:rsidRPr="00FE5B0F">
        <w:rPr>
          <w:rFonts w:ascii="Times New Roman" w:hAnsi="Times New Roman" w:cs="Times New Roman"/>
          <w:sz w:val="22"/>
          <w:szCs w:val="22"/>
        </w:rPr>
        <w:t xml:space="preserve">vande calde, bevande fredde in lattina, in bottigliette PET o </w:t>
      </w:r>
      <w:r w:rsidR="004144CB">
        <w:rPr>
          <w:rFonts w:ascii="Times New Roman" w:hAnsi="Times New Roman" w:cs="Times New Roman"/>
          <w:sz w:val="22"/>
          <w:szCs w:val="22"/>
        </w:rPr>
        <w:t>tetrapak, in conformità alle vi</w:t>
      </w:r>
      <w:bookmarkStart w:id="0" w:name="_GoBack"/>
      <w:bookmarkEnd w:id="0"/>
      <w:r w:rsidRPr="00FE5B0F">
        <w:rPr>
          <w:rFonts w:ascii="Times New Roman" w:hAnsi="Times New Roman" w:cs="Times New Roman"/>
          <w:sz w:val="22"/>
          <w:szCs w:val="22"/>
        </w:rPr>
        <w:t xml:space="preserve">genti normative sanitarie sulla sicurezza ed alla normativa CEE. </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i/>
          <w:iCs/>
          <w:sz w:val="22"/>
          <w:szCs w:val="22"/>
        </w:rPr>
        <w:t xml:space="preserve">4.2 - PRODOTTI MESSI IN VENDITA </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sz w:val="22"/>
          <w:szCs w:val="22"/>
        </w:rPr>
        <w:t>Tutti i generi al consumo devono essere di prima qualità ed in tutto rispondenti alle dispos</w:t>
      </w:r>
      <w:r w:rsidR="00C67A14">
        <w:rPr>
          <w:rFonts w:ascii="Times New Roman" w:hAnsi="Times New Roman" w:cs="Times New Roman"/>
          <w:sz w:val="22"/>
          <w:szCs w:val="22"/>
        </w:rPr>
        <w:t>izioni di legge vigenti in mate</w:t>
      </w:r>
      <w:r w:rsidRPr="00FE5B0F">
        <w:rPr>
          <w:rFonts w:ascii="Times New Roman" w:hAnsi="Times New Roman" w:cs="Times New Roman"/>
          <w:sz w:val="22"/>
          <w:szCs w:val="22"/>
        </w:rPr>
        <w:t xml:space="preserve">ria. La Scuola non riconosce accordi, trattative o vincoli contrattuali assunti dal Gestore nei confronti dei fornitori. La Scuola si riserva, comunque, la facoltà di vietare la vendita di quei generi il cui uso all’interno degli istituti scolastici a proprio insindacabile giudizio, sia ritenuto pregiudizievole a qualsiasi titolo (bevande gassate, </w:t>
      </w:r>
      <w:r w:rsidR="00C67A14">
        <w:rPr>
          <w:rFonts w:ascii="Times New Roman" w:hAnsi="Times New Roman" w:cs="Times New Roman"/>
          <w:sz w:val="22"/>
          <w:szCs w:val="22"/>
        </w:rPr>
        <w:t>bevande alcoliche</w:t>
      </w:r>
      <w:r w:rsidRPr="00FE5B0F">
        <w:rPr>
          <w:rFonts w:ascii="Times New Roman" w:hAnsi="Times New Roman" w:cs="Times New Roman"/>
          <w:sz w:val="22"/>
          <w:szCs w:val="22"/>
        </w:rPr>
        <w:t xml:space="preserve"> etc.). </w:t>
      </w:r>
    </w:p>
    <w:p w:rsidR="00070EC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sz w:val="22"/>
          <w:szCs w:val="22"/>
        </w:rPr>
        <w:t>Tutti i distributori dovranno essere</w:t>
      </w:r>
      <w:r w:rsidR="00C67A14">
        <w:rPr>
          <w:rFonts w:ascii="Times New Roman" w:hAnsi="Times New Roman" w:cs="Times New Roman"/>
          <w:sz w:val="22"/>
          <w:szCs w:val="22"/>
        </w:rPr>
        <w:t xml:space="preserve"> corredati di dispositivo rendi-</w:t>
      </w:r>
      <w:r w:rsidRPr="00FE5B0F">
        <w:rPr>
          <w:rFonts w:ascii="Times New Roman" w:hAnsi="Times New Roman" w:cs="Times New Roman"/>
          <w:sz w:val="22"/>
          <w:szCs w:val="22"/>
        </w:rPr>
        <w:t>resto, erogare i prodotti con l’inser</w:t>
      </w:r>
      <w:r w:rsidR="00C67A14">
        <w:rPr>
          <w:rFonts w:ascii="Times New Roman" w:hAnsi="Times New Roman" w:cs="Times New Roman"/>
          <w:sz w:val="22"/>
          <w:szCs w:val="22"/>
        </w:rPr>
        <w:t>imento di monete e/o con il siste</w:t>
      </w:r>
      <w:r w:rsidRPr="00FE5B0F">
        <w:rPr>
          <w:rFonts w:ascii="Times New Roman" w:hAnsi="Times New Roman" w:cs="Times New Roman"/>
          <w:sz w:val="22"/>
          <w:szCs w:val="22"/>
        </w:rPr>
        <w:t>ma della chiave elettronica capace di gestire crediti elettronici a scalare, essere dotati di schede tecniche con chiare indicazioni sulle tipologie di prodotti in offerta e sul relativo prezzo.</w:t>
      </w:r>
    </w:p>
    <w:p w:rsid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sz w:val="22"/>
          <w:szCs w:val="22"/>
        </w:rPr>
        <w:t>Ad ogni distributore deve essere associato, con etichetta indelebile od altro mezzo idoneo la ragion</w:t>
      </w:r>
      <w:r w:rsidR="00C67A14">
        <w:rPr>
          <w:rFonts w:ascii="Times New Roman" w:hAnsi="Times New Roman" w:cs="Times New Roman"/>
          <w:sz w:val="22"/>
          <w:szCs w:val="22"/>
        </w:rPr>
        <w:t>e sociale e il numero di telefo</w:t>
      </w:r>
      <w:r w:rsidRPr="00FE5B0F">
        <w:rPr>
          <w:rFonts w:ascii="Times New Roman" w:hAnsi="Times New Roman" w:cs="Times New Roman"/>
          <w:sz w:val="22"/>
          <w:szCs w:val="22"/>
        </w:rPr>
        <w:t xml:space="preserve">no e il fax della Ditta fornitrice. </w:t>
      </w:r>
    </w:p>
    <w:p w:rsidR="00070ECF" w:rsidRDefault="00070ECF" w:rsidP="00FE5B0F">
      <w:pPr>
        <w:pStyle w:val="Default"/>
        <w:jc w:val="both"/>
        <w:rPr>
          <w:rFonts w:ascii="Times New Roman" w:hAnsi="Times New Roman" w:cs="Times New Roman"/>
          <w:sz w:val="22"/>
          <w:szCs w:val="22"/>
        </w:rPr>
      </w:pPr>
    </w:p>
    <w:p w:rsidR="00070ECF" w:rsidRDefault="00070ECF" w:rsidP="00FE5B0F">
      <w:pPr>
        <w:pStyle w:val="Default"/>
        <w:jc w:val="both"/>
        <w:rPr>
          <w:rFonts w:ascii="Times New Roman" w:hAnsi="Times New Roman" w:cs="Times New Roman"/>
          <w:sz w:val="22"/>
          <w:szCs w:val="22"/>
        </w:rPr>
      </w:pPr>
    </w:p>
    <w:p w:rsidR="00070ECF" w:rsidRPr="00FE5B0F" w:rsidRDefault="00070ECF" w:rsidP="00FE5B0F">
      <w:pPr>
        <w:pStyle w:val="Default"/>
        <w:jc w:val="both"/>
        <w:rPr>
          <w:rFonts w:ascii="Times New Roman" w:hAnsi="Times New Roman" w:cs="Times New Roman"/>
          <w:sz w:val="22"/>
          <w:szCs w:val="22"/>
        </w:rPr>
      </w:pPr>
      <w:r>
        <w:rPr>
          <w:rFonts w:ascii="Times New Roman" w:hAnsi="Times New Roman" w:cs="Times New Roman"/>
        </w:rPr>
        <w:t xml:space="preserve">Firma del legale </w:t>
      </w:r>
      <w:proofErr w:type="spellStart"/>
      <w:r>
        <w:rPr>
          <w:rFonts w:ascii="Times New Roman" w:hAnsi="Times New Roman" w:cs="Times New Roman"/>
        </w:rPr>
        <w:t>rapp.te</w:t>
      </w:r>
      <w:proofErr w:type="spellEnd"/>
      <w:r>
        <w:rPr>
          <w:rFonts w:ascii="Times New Roman" w:hAnsi="Times New Roman" w:cs="Times New Roman"/>
        </w:rPr>
        <w:t xml:space="preserve"> __________________________________________</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sz w:val="22"/>
          <w:szCs w:val="22"/>
        </w:rPr>
        <w:lastRenderedPageBreak/>
        <w:t>La Ditta aggiudicataria dovrà effettuare, a sua completa cura e spesa, l’installazione delle macchine distributrici e tutte le opere atte ad assicurarne il perfetto funzionamento prelevando la corrente elettrica secondo le indicazioni</w:t>
      </w:r>
      <w:r w:rsidR="00C67A14">
        <w:rPr>
          <w:rFonts w:ascii="Times New Roman" w:hAnsi="Times New Roman" w:cs="Times New Roman"/>
          <w:sz w:val="22"/>
          <w:szCs w:val="22"/>
        </w:rPr>
        <w:t xml:space="preserve"> fornite dal Dirigente Scolasti</w:t>
      </w:r>
      <w:r w:rsidRPr="00FE5B0F">
        <w:rPr>
          <w:rFonts w:ascii="Times New Roman" w:hAnsi="Times New Roman" w:cs="Times New Roman"/>
          <w:sz w:val="22"/>
          <w:szCs w:val="22"/>
        </w:rPr>
        <w:t xml:space="preserve">co. Le spese dell’energia elettrica necessaria per il funzionamento delle macchine distributrici rimangono a carico della Scuola. L’installazione e gli allacciamenti dovranno essere effettuati a regola d’arte e certificati, a cura e spese del Concessionario. </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sz w:val="22"/>
          <w:szCs w:val="22"/>
        </w:rPr>
        <w:t>Al termine del contratto la Ditta concessionaria dovrà asportare le proprie apparecchiature e provvedere ai necessari ripristini in modo graduale affiancando per almeno 30 giorni l’eventuale nuova Ditta subentrante, allo scopo d</w:t>
      </w:r>
      <w:r w:rsidR="00C67A14">
        <w:rPr>
          <w:rFonts w:ascii="Times New Roman" w:hAnsi="Times New Roman" w:cs="Times New Roman"/>
          <w:sz w:val="22"/>
          <w:szCs w:val="22"/>
        </w:rPr>
        <w:t>i arrecare il minor disagio pos</w:t>
      </w:r>
      <w:r w:rsidRPr="00FE5B0F">
        <w:rPr>
          <w:rFonts w:ascii="Times New Roman" w:hAnsi="Times New Roman" w:cs="Times New Roman"/>
          <w:sz w:val="22"/>
          <w:szCs w:val="22"/>
        </w:rPr>
        <w:t xml:space="preserve">sibile. </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b/>
          <w:bCs/>
          <w:sz w:val="22"/>
          <w:szCs w:val="22"/>
        </w:rPr>
        <w:t xml:space="preserve">ART. 5 – PREZZI </w:t>
      </w:r>
    </w:p>
    <w:p w:rsidR="001A1315" w:rsidRPr="00FE5B0F" w:rsidRDefault="00FE5B0F" w:rsidP="00FE5B0F">
      <w:pPr>
        <w:spacing w:after="0" w:line="240" w:lineRule="auto"/>
        <w:rPr>
          <w:rFonts w:ascii="Times New Roman" w:hAnsi="Times New Roman" w:cs="Times New Roman"/>
        </w:rPr>
      </w:pPr>
      <w:r w:rsidRPr="00FE5B0F">
        <w:rPr>
          <w:rFonts w:ascii="Times New Roman" w:hAnsi="Times New Roman" w:cs="Times New Roman"/>
        </w:rPr>
        <w:t>I prezzi al pubblico sono da intendersi liberi, competitivi rispetto al libero mercato, non sog</w:t>
      </w:r>
      <w:r w:rsidR="00C67A14">
        <w:rPr>
          <w:rFonts w:ascii="Times New Roman" w:hAnsi="Times New Roman" w:cs="Times New Roman"/>
        </w:rPr>
        <w:t>getti ad offerta. Il Gestore co</w:t>
      </w:r>
      <w:r w:rsidRPr="00FE5B0F">
        <w:rPr>
          <w:rFonts w:ascii="Times New Roman" w:hAnsi="Times New Roman" w:cs="Times New Roman"/>
        </w:rPr>
        <w:t>munica preventivamente alla scuola l’elenco dei prodotti ed il prezzo praticato, e si impegna altresì a comunicare preventivamente variazioni che dovessero intervenire nel corso dell’anno. La Scuola si riserva di chiedere il ritiro per p</w:t>
      </w:r>
      <w:r w:rsidR="00C67A14">
        <w:rPr>
          <w:rFonts w:ascii="Times New Roman" w:hAnsi="Times New Roman" w:cs="Times New Roman"/>
        </w:rPr>
        <w:t>rodotti ritenuti, a proprio ins</w:t>
      </w:r>
      <w:r w:rsidRPr="00FE5B0F">
        <w:rPr>
          <w:rFonts w:ascii="Times New Roman" w:hAnsi="Times New Roman" w:cs="Times New Roman"/>
        </w:rPr>
        <w:t>indacabile giudizio, inadeguati, ovvero per prezzi ritenuti eccessivi.</w:t>
      </w:r>
    </w:p>
    <w:p w:rsidR="00FE5B0F" w:rsidRPr="00FE5B0F" w:rsidRDefault="00FE5B0F" w:rsidP="00FE5B0F">
      <w:pPr>
        <w:pStyle w:val="Default"/>
        <w:rPr>
          <w:rFonts w:ascii="Times New Roman" w:hAnsi="Times New Roman" w:cs="Times New Roman"/>
          <w:sz w:val="22"/>
          <w:szCs w:val="22"/>
        </w:rPr>
      </w:pPr>
      <w:r w:rsidRPr="00FE5B0F">
        <w:rPr>
          <w:rFonts w:ascii="Times New Roman" w:hAnsi="Times New Roman" w:cs="Times New Roman"/>
          <w:sz w:val="22"/>
          <w:szCs w:val="22"/>
        </w:rPr>
        <w:t xml:space="preserve"> </w:t>
      </w:r>
      <w:r w:rsidRPr="00FE5B0F">
        <w:rPr>
          <w:rFonts w:ascii="Times New Roman" w:hAnsi="Times New Roman" w:cs="Times New Roman"/>
          <w:b/>
          <w:bCs/>
          <w:sz w:val="22"/>
          <w:szCs w:val="22"/>
        </w:rPr>
        <w:t xml:space="preserve">Art. 6 – CANONE ANNUO </w:t>
      </w:r>
    </w:p>
    <w:p w:rsidR="00C67A14" w:rsidRPr="00C67A14" w:rsidRDefault="00C67A14" w:rsidP="00C67A14">
      <w:pPr>
        <w:widowControl w:val="0"/>
        <w:autoSpaceDE w:val="0"/>
        <w:autoSpaceDN w:val="0"/>
        <w:adjustRightInd w:val="0"/>
        <w:spacing w:before="13" w:after="0" w:line="240" w:lineRule="auto"/>
        <w:ind w:right="-1"/>
        <w:rPr>
          <w:rFonts w:ascii="Times New Roman" w:hAnsi="Times New Roman"/>
        </w:rPr>
      </w:pPr>
      <w:r w:rsidRPr="00C67A14">
        <w:rPr>
          <w:rFonts w:ascii="Times New Roman" w:hAnsi="Times New Roman"/>
        </w:rPr>
        <w:t>Il canone pattuito dovrà essere versato dalla ditta aggiudicataria nel seguente modo e secondo le seguenti scadenze:</w:t>
      </w:r>
    </w:p>
    <w:p w:rsidR="00C67A14" w:rsidRPr="00C67A14" w:rsidRDefault="00C67A14" w:rsidP="00C67A14">
      <w:pPr>
        <w:widowControl w:val="0"/>
        <w:autoSpaceDE w:val="0"/>
        <w:autoSpaceDN w:val="0"/>
        <w:adjustRightInd w:val="0"/>
        <w:spacing w:before="13" w:after="0" w:line="240" w:lineRule="auto"/>
        <w:ind w:right="-1"/>
        <w:rPr>
          <w:rFonts w:ascii="Times New Roman" w:hAnsi="Times New Roman"/>
        </w:rPr>
      </w:pPr>
      <w:r w:rsidRPr="00C67A14">
        <w:rPr>
          <w:rFonts w:ascii="Times New Roman" w:hAnsi="Times New Roman"/>
        </w:rPr>
        <w:t>- per il primo anno il 50% del canone pattuito dovrà essere versato entro il 31.01.2016; il successivo 50% dovrà essere versato entro il 31.07.2016;</w:t>
      </w:r>
    </w:p>
    <w:p w:rsidR="00C67A14" w:rsidRPr="00C67A14" w:rsidRDefault="00C67A14" w:rsidP="00C67A14">
      <w:pPr>
        <w:widowControl w:val="0"/>
        <w:autoSpaceDE w:val="0"/>
        <w:autoSpaceDN w:val="0"/>
        <w:adjustRightInd w:val="0"/>
        <w:spacing w:before="13" w:after="0" w:line="240" w:lineRule="auto"/>
        <w:ind w:right="-1"/>
        <w:rPr>
          <w:rFonts w:ascii="Times New Roman" w:hAnsi="Times New Roman"/>
        </w:rPr>
      </w:pPr>
      <w:r w:rsidRPr="00C67A14">
        <w:rPr>
          <w:rFonts w:ascii="Times New Roman" w:hAnsi="Times New Roman"/>
        </w:rPr>
        <w:t>- per il secondo anno il 100% del canone pattuito dovrà essere versato entro il 31.01.2017</w:t>
      </w:r>
    </w:p>
    <w:p w:rsidR="00C67A14" w:rsidRPr="00C67A14" w:rsidRDefault="00C67A14" w:rsidP="00C67A14">
      <w:pPr>
        <w:widowControl w:val="0"/>
        <w:autoSpaceDE w:val="0"/>
        <w:autoSpaceDN w:val="0"/>
        <w:adjustRightInd w:val="0"/>
        <w:spacing w:before="13" w:after="0" w:line="240" w:lineRule="auto"/>
        <w:ind w:right="-1"/>
        <w:rPr>
          <w:rFonts w:ascii="Times New Roman" w:hAnsi="Times New Roman"/>
        </w:rPr>
      </w:pPr>
      <w:r w:rsidRPr="00C67A14">
        <w:rPr>
          <w:rFonts w:ascii="Times New Roman" w:hAnsi="Times New Roman"/>
        </w:rPr>
        <w:t>- per il terzo anno il 100% del canone pattuito dovrà essere versato entro il 31.01.2018</w:t>
      </w:r>
    </w:p>
    <w:p w:rsidR="00C67A14" w:rsidRPr="00C67A14" w:rsidRDefault="00C67A14" w:rsidP="00C67A14">
      <w:pPr>
        <w:widowControl w:val="0"/>
        <w:autoSpaceDE w:val="0"/>
        <w:autoSpaceDN w:val="0"/>
        <w:adjustRightInd w:val="0"/>
        <w:spacing w:before="13" w:after="0" w:line="240" w:lineRule="auto"/>
        <w:ind w:right="-1"/>
        <w:rPr>
          <w:rFonts w:ascii="Times New Roman" w:hAnsi="Times New Roman"/>
          <w:sz w:val="24"/>
          <w:szCs w:val="24"/>
        </w:rPr>
      </w:pPr>
      <w:r w:rsidRPr="00C67A14">
        <w:rPr>
          <w:rFonts w:ascii="Times New Roman" w:hAnsi="Times New Roman"/>
        </w:rPr>
        <w:t>L’inadempimento anche di una sola delle su riportate scadenze comporterà la risoluzione automatica del contratto, con consequenziale cessazione di tutti gli effetti del contratto.</w:t>
      </w:r>
    </w:p>
    <w:p w:rsidR="00FE5B0F" w:rsidRDefault="00FE5B0F" w:rsidP="00FE5B0F">
      <w:pPr>
        <w:spacing w:after="0" w:line="240" w:lineRule="auto"/>
        <w:rPr>
          <w:rFonts w:ascii="Times New Roman" w:hAnsi="Times New Roman" w:cs="Times New Roman"/>
        </w:rPr>
      </w:pPr>
      <w:r w:rsidRPr="00FE5B0F">
        <w:rPr>
          <w:rFonts w:ascii="Times New Roman" w:hAnsi="Times New Roman" w:cs="Times New Roman"/>
        </w:rPr>
        <w:t>Non è prevista decurtazione del contributo per il ridotto o mancato utilizzo delle apparecchiature nei periodi di interruzione delle attività didattiche e nei mesi estivi.</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b/>
          <w:bCs/>
          <w:sz w:val="22"/>
          <w:szCs w:val="22"/>
        </w:rPr>
        <w:t xml:space="preserve">ART. 7 - DESCRIZIONE DEL SERVIZIO E OBBLIGHI DEL GESTORE </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sz w:val="22"/>
          <w:szCs w:val="22"/>
        </w:rPr>
        <w:t>Il Gestore, prima dell’esecuzione del contratto, dovrà comunicare alla Scuola l’elenco nominativo del personale addetto al servizio con esatte generalità e recapito. Detto personale dovrà essere consapevole dell’ambiente in cui è tenuto ad operare, mantenendo un contegno decoroso, riservato corretto e disponibile alla collaborazione con altri ope</w:t>
      </w:r>
      <w:r w:rsidR="00C67A14">
        <w:rPr>
          <w:rFonts w:ascii="Times New Roman" w:hAnsi="Times New Roman" w:cs="Times New Roman"/>
          <w:sz w:val="22"/>
          <w:szCs w:val="22"/>
        </w:rPr>
        <w:t>ratori ed in particolare nei ri</w:t>
      </w:r>
      <w:r w:rsidRPr="00FE5B0F">
        <w:rPr>
          <w:rFonts w:ascii="Times New Roman" w:hAnsi="Times New Roman" w:cs="Times New Roman"/>
          <w:sz w:val="22"/>
          <w:szCs w:val="22"/>
        </w:rPr>
        <w:t xml:space="preserve">guardi dell’utenza. Dovrà essere munito di un cartellino di riconoscimento da appuntare ben visibile sul vestiario. </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sz w:val="22"/>
          <w:szCs w:val="22"/>
        </w:rPr>
        <w:t xml:space="preserve">La Ditta aggiudicataria deve assicurare la rigorosa pulizia interna ed esterna delle apparecchiature con frequenza almeno settimanale, comunque tale da garantire un’ottimale condizione igienica delle stesse. La pulizia dovrà essere estesa anche alla zona circostante i distributori. </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sz w:val="22"/>
          <w:szCs w:val="22"/>
        </w:rPr>
        <w:t xml:space="preserve">La Ditta dovrà installare idonei recipienti porta rifiuti con coperchio a ritorno automatico, che debbono essere tenuti in perfette condizioni igieniche, svuotati, mediante sostituzione dei sacchi, e che dovranno essere sostituiti qualora diventassero inidonei allo scopo. </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sz w:val="22"/>
          <w:szCs w:val="22"/>
        </w:rPr>
        <w:t>La Ditta dovrà programmare gli interventi di carico e scarico e di ordinaria manutenzione dei distributori con una periodicità fissata dalla Ditta stessa in rapporto all’entità dei consumi e darne comunicazione ai referenti della dirigen</w:t>
      </w:r>
      <w:r w:rsidR="00C67A14">
        <w:rPr>
          <w:rFonts w:ascii="Times New Roman" w:hAnsi="Times New Roman" w:cs="Times New Roman"/>
          <w:sz w:val="22"/>
          <w:szCs w:val="22"/>
        </w:rPr>
        <w:t>za scolastica. Ad ogni distribu</w:t>
      </w:r>
      <w:r w:rsidRPr="00FE5B0F">
        <w:rPr>
          <w:rFonts w:ascii="Times New Roman" w:hAnsi="Times New Roman" w:cs="Times New Roman"/>
          <w:sz w:val="22"/>
          <w:szCs w:val="22"/>
        </w:rPr>
        <w:t xml:space="preserve">tore deve essere associato il nome dell’addetto ed il numero di telefono per l’assistenza tecnica in Ditta. </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b/>
          <w:bCs/>
          <w:sz w:val="22"/>
          <w:szCs w:val="22"/>
        </w:rPr>
        <w:t xml:space="preserve">ART. 8 - SUBAPPALTO </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sz w:val="22"/>
          <w:szCs w:val="22"/>
        </w:rPr>
        <w:t xml:space="preserve">Ai sensi dell’art.27, comma 3, del D. </w:t>
      </w:r>
      <w:proofErr w:type="spellStart"/>
      <w:r w:rsidRPr="00FE5B0F">
        <w:rPr>
          <w:rFonts w:ascii="Times New Roman" w:hAnsi="Times New Roman" w:cs="Times New Roman"/>
          <w:sz w:val="22"/>
          <w:szCs w:val="22"/>
        </w:rPr>
        <w:t>Lgs</w:t>
      </w:r>
      <w:proofErr w:type="spellEnd"/>
      <w:r w:rsidRPr="00FE5B0F">
        <w:rPr>
          <w:rFonts w:ascii="Times New Roman" w:hAnsi="Times New Roman" w:cs="Times New Roman"/>
          <w:sz w:val="22"/>
          <w:szCs w:val="22"/>
        </w:rPr>
        <w:t xml:space="preserve"> n.163/2006, non è ammesso il subappalto. </w:t>
      </w:r>
    </w:p>
    <w:p w:rsidR="00FE5B0F" w:rsidRDefault="00FE5B0F" w:rsidP="00FE5B0F">
      <w:pPr>
        <w:spacing w:after="0" w:line="240" w:lineRule="auto"/>
        <w:rPr>
          <w:rFonts w:ascii="Times New Roman" w:hAnsi="Times New Roman" w:cs="Times New Roman"/>
        </w:rPr>
      </w:pPr>
      <w:r w:rsidRPr="00FE5B0F">
        <w:rPr>
          <w:rFonts w:ascii="Times New Roman" w:hAnsi="Times New Roman" w:cs="Times New Roman"/>
        </w:rPr>
        <w:t xml:space="preserve">È vietata la cessione totale o parziale del contratto. In caso di cessione di azienda e atti di trasformazione, fusione e scissione so-cietaria, si applica l’art. 116 del D. </w:t>
      </w:r>
      <w:proofErr w:type="spellStart"/>
      <w:r w:rsidRPr="00FE5B0F">
        <w:rPr>
          <w:rFonts w:ascii="Times New Roman" w:hAnsi="Times New Roman" w:cs="Times New Roman"/>
        </w:rPr>
        <w:t>lgs</w:t>
      </w:r>
      <w:proofErr w:type="spellEnd"/>
      <w:r w:rsidRPr="00FE5B0F">
        <w:rPr>
          <w:rFonts w:ascii="Times New Roman" w:hAnsi="Times New Roman" w:cs="Times New Roman"/>
        </w:rPr>
        <w:t xml:space="preserve"> n. 163/2006.</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b/>
          <w:bCs/>
          <w:sz w:val="22"/>
          <w:szCs w:val="22"/>
        </w:rPr>
        <w:t xml:space="preserve">ART. 9 - DANNI A PERSONE E/O A COSE. RESPONSABILITA’ </w:t>
      </w:r>
    </w:p>
    <w:p w:rsidR="00070EC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sz w:val="22"/>
          <w:szCs w:val="22"/>
        </w:rPr>
        <w:t xml:space="preserve">La Scuola non è responsabile dei danni, eventualmente causati ai dipendenti, alle attrezzature ed alle macchine distributrici della Ditta aggiudicataria che possano derivare da comportamenti di terzi estranei all’Amministrazione. La Scuola non risponde altresì di eventuali furti delle macchine distributrici o di quant’altri eventi calamitosi con esse connessi che possano accadere in orario di servizio che fuori servizio, sia nelle sedi scolastiche che nelle sedi staccate. </w:t>
      </w:r>
    </w:p>
    <w:p w:rsidR="00070ECF" w:rsidRDefault="00070ECF" w:rsidP="00FE5B0F">
      <w:pPr>
        <w:pStyle w:val="Default"/>
        <w:jc w:val="both"/>
        <w:rPr>
          <w:rFonts w:ascii="Times New Roman" w:hAnsi="Times New Roman" w:cs="Times New Roman"/>
          <w:sz w:val="22"/>
          <w:szCs w:val="22"/>
        </w:rPr>
      </w:pPr>
    </w:p>
    <w:p w:rsidR="00070ECF" w:rsidRDefault="00070ECF" w:rsidP="00FE5B0F">
      <w:pPr>
        <w:pStyle w:val="Default"/>
        <w:jc w:val="both"/>
        <w:rPr>
          <w:rFonts w:ascii="Times New Roman" w:hAnsi="Times New Roman" w:cs="Times New Roman"/>
          <w:sz w:val="22"/>
          <w:szCs w:val="22"/>
        </w:rPr>
      </w:pPr>
    </w:p>
    <w:p w:rsidR="00070ECF" w:rsidRPr="00FE5B0F" w:rsidRDefault="00070ECF" w:rsidP="00FE5B0F">
      <w:pPr>
        <w:pStyle w:val="Default"/>
        <w:jc w:val="both"/>
        <w:rPr>
          <w:rFonts w:ascii="Times New Roman" w:hAnsi="Times New Roman" w:cs="Times New Roman"/>
          <w:sz w:val="22"/>
          <w:szCs w:val="22"/>
        </w:rPr>
      </w:pPr>
      <w:r>
        <w:rPr>
          <w:rFonts w:ascii="Times New Roman" w:hAnsi="Times New Roman" w:cs="Times New Roman"/>
        </w:rPr>
        <w:t xml:space="preserve">Firma del legale </w:t>
      </w:r>
      <w:proofErr w:type="spellStart"/>
      <w:r>
        <w:rPr>
          <w:rFonts w:ascii="Times New Roman" w:hAnsi="Times New Roman" w:cs="Times New Roman"/>
        </w:rPr>
        <w:t>rapp.te</w:t>
      </w:r>
      <w:proofErr w:type="spellEnd"/>
      <w:r>
        <w:rPr>
          <w:rFonts w:ascii="Times New Roman" w:hAnsi="Times New Roman" w:cs="Times New Roman"/>
        </w:rPr>
        <w:t xml:space="preserve"> __________________________________________</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sz w:val="22"/>
          <w:szCs w:val="22"/>
        </w:rPr>
        <w:lastRenderedPageBreak/>
        <w:t>Il Gestore è direttamente responsabile dei danni derivanti da cause a lei imputabili di qualunque natura che risultino arrecati dal proprio personale a persone o a cose, tanto alla Scuola che a terzi, in dipendenza di omissioni o negligenze nell’esecuzione della prestazione. All’atto della stipula del contratto la Ditta affidataria deposita presso l'Istituto copia d</w:t>
      </w:r>
      <w:r w:rsidR="00070ECF">
        <w:rPr>
          <w:rFonts w:ascii="Times New Roman" w:hAnsi="Times New Roman" w:cs="Times New Roman"/>
          <w:sz w:val="22"/>
          <w:szCs w:val="22"/>
        </w:rPr>
        <w:t>ella polizza assicurativa di re</w:t>
      </w:r>
      <w:r w:rsidRPr="00FE5B0F">
        <w:rPr>
          <w:rFonts w:ascii="Times New Roman" w:hAnsi="Times New Roman" w:cs="Times New Roman"/>
          <w:sz w:val="22"/>
          <w:szCs w:val="22"/>
        </w:rPr>
        <w:t xml:space="preserve">sponsabilità civile per danni verso terzi (compresi i fruitori del servizio) nell'espletamento del servizio, con massimale minimo di </w:t>
      </w:r>
      <w:r w:rsidR="00070ECF">
        <w:rPr>
          <w:rFonts w:ascii="Times New Roman" w:hAnsi="Times New Roman" w:cs="Times New Roman"/>
          <w:sz w:val="22"/>
          <w:szCs w:val="22"/>
        </w:rPr>
        <w:t>2.000.000,00 (duemilioni) di</w:t>
      </w:r>
      <w:r w:rsidRPr="00FE5B0F">
        <w:rPr>
          <w:rFonts w:ascii="Times New Roman" w:hAnsi="Times New Roman" w:cs="Times New Roman"/>
          <w:sz w:val="22"/>
          <w:szCs w:val="22"/>
        </w:rPr>
        <w:t xml:space="preserve"> euro, e comprendente la copertura anche per casi di intossicazione da cibi e/o bevande, con conseguenti malori e/o più gravi complicanze di salute dei fruitori del servizio. E’ escluso ogni diritto di rivalsa della Ditta nei confronti dell’Istituto. La Ditta, in ogni caso, dovrà provvedere senza indugio, a proprie spese, alla riparazione e/o sostituzione delle </w:t>
      </w:r>
      <w:r w:rsidR="00070ECF">
        <w:rPr>
          <w:rFonts w:ascii="Times New Roman" w:hAnsi="Times New Roman" w:cs="Times New Roman"/>
          <w:sz w:val="22"/>
          <w:szCs w:val="22"/>
        </w:rPr>
        <w:t>parti o degli oggetti danneggia</w:t>
      </w:r>
      <w:r w:rsidRPr="00FE5B0F">
        <w:rPr>
          <w:rFonts w:ascii="Times New Roman" w:hAnsi="Times New Roman" w:cs="Times New Roman"/>
          <w:sz w:val="22"/>
          <w:szCs w:val="22"/>
        </w:rPr>
        <w:t xml:space="preserve">ti. </w:t>
      </w:r>
    </w:p>
    <w:p w:rsidR="00FE5B0F" w:rsidRPr="00FE5B0F" w:rsidRDefault="00FE5B0F" w:rsidP="00FE5B0F">
      <w:pPr>
        <w:pStyle w:val="Default"/>
        <w:jc w:val="both"/>
        <w:rPr>
          <w:rFonts w:ascii="Times New Roman" w:hAnsi="Times New Roman" w:cs="Times New Roman"/>
          <w:sz w:val="22"/>
          <w:szCs w:val="22"/>
        </w:rPr>
      </w:pPr>
      <w:r w:rsidRPr="00FE5B0F">
        <w:rPr>
          <w:rFonts w:ascii="Times New Roman" w:hAnsi="Times New Roman" w:cs="Times New Roman"/>
          <w:b/>
          <w:bCs/>
          <w:sz w:val="22"/>
          <w:szCs w:val="22"/>
        </w:rPr>
        <w:t xml:space="preserve">ART. 10 – RISPETTO DELLE NORME DI SICUREZZA LUOGHI DI LAVORO ( D. </w:t>
      </w:r>
      <w:proofErr w:type="spellStart"/>
      <w:r w:rsidRPr="00FE5B0F">
        <w:rPr>
          <w:rFonts w:ascii="Times New Roman" w:hAnsi="Times New Roman" w:cs="Times New Roman"/>
          <w:b/>
          <w:bCs/>
          <w:sz w:val="22"/>
          <w:szCs w:val="22"/>
        </w:rPr>
        <w:t>Lgs</w:t>
      </w:r>
      <w:proofErr w:type="spellEnd"/>
      <w:r w:rsidRPr="00FE5B0F">
        <w:rPr>
          <w:rFonts w:ascii="Times New Roman" w:hAnsi="Times New Roman" w:cs="Times New Roman"/>
          <w:b/>
          <w:bCs/>
          <w:sz w:val="22"/>
          <w:szCs w:val="22"/>
        </w:rPr>
        <w:t xml:space="preserve"> n. 81/2008) </w:t>
      </w:r>
    </w:p>
    <w:p w:rsidR="001A1315" w:rsidRPr="00FE5B0F" w:rsidRDefault="00FE5B0F" w:rsidP="00FE5B0F">
      <w:pPr>
        <w:spacing w:after="0" w:line="240" w:lineRule="auto"/>
        <w:rPr>
          <w:rFonts w:ascii="Times New Roman" w:hAnsi="Times New Roman" w:cs="Times New Roman"/>
        </w:rPr>
      </w:pPr>
      <w:r w:rsidRPr="00FE5B0F">
        <w:rPr>
          <w:rFonts w:ascii="Times New Roman" w:hAnsi="Times New Roman" w:cs="Times New Roman"/>
        </w:rPr>
        <w:t>Il gestore deve porre in essere, nei confronti dei propri dipendenti, tutti i comportamenti dovuti in forza delle normative vi-genti in materia di sicurezza ed igiene del lavoro e diretti alla prevenzione degli infortuni e delle malattie professionali; a tal fine prenderà e farà prendere visione del documento sulla tutela della sicurezza dei locali scolastici predisposto dall’Istituto a cura del Responsabile del Servizio di Protezione e Prevenzione. L’impresa aggiudicataria dovrà altresì mettere a disposizione dei propri dipendenti D.P.I. appropriati ai rischi inerenti le attività svolte presenti nell’area di lavoro, in modo da garantire la mas-sima sicurezza in relazione ai servizi svolti.</w:t>
      </w:r>
    </w:p>
    <w:p w:rsidR="00FE5B0F" w:rsidRPr="00FE5B0F" w:rsidRDefault="00FE5B0F" w:rsidP="00FE5B0F">
      <w:pPr>
        <w:pStyle w:val="Default"/>
        <w:rPr>
          <w:rFonts w:ascii="Times New Roman" w:hAnsi="Times New Roman" w:cs="Times New Roman"/>
          <w:sz w:val="22"/>
          <w:szCs w:val="22"/>
        </w:rPr>
      </w:pPr>
      <w:r w:rsidRPr="00FE5B0F">
        <w:rPr>
          <w:rFonts w:ascii="Times New Roman" w:hAnsi="Times New Roman" w:cs="Times New Roman"/>
          <w:b/>
          <w:bCs/>
          <w:sz w:val="22"/>
          <w:szCs w:val="22"/>
        </w:rPr>
        <w:t xml:space="preserve">ART. 11– INADEMPIENZE, PENALITA’ E RISOLUZIONE DEL CONTRATTO </w:t>
      </w:r>
    </w:p>
    <w:p w:rsidR="00FE5B0F" w:rsidRDefault="00FE5B0F" w:rsidP="00FE5B0F">
      <w:pPr>
        <w:pStyle w:val="Default"/>
        <w:rPr>
          <w:rFonts w:ascii="Times New Roman" w:hAnsi="Times New Roman" w:cs="Times New Roman"/>
          <w:sz w:val="22"/>
          <w:szCs w:val="22"/>
        </w:rPr>
      </w:pPr>
      <w:r w:rsidRPr="00FE5B0F">
        <w:rPr>
          <w:rFonts w:ascii="Times New Roman" w:hAnsi="Times New Roman" w:cs="Times New Roman"/>
          <w:sz w:val="22"/>
          <w:szCs w:val="22"/>
        </w:rPr>
        <w:t>Per tutta la durata del contratto sarà costantemente verificata la qualità del servizio prestato che dovrà essere conforme a quanto richiesto nel presente capitolato</w:t>
      </w:r>
      <w:r>
        <w:rPr>
          <w:rFonts w:ascii="Times New Roman" w:hAnsi="Times New Roman" w:cs="Times New Roman"/>
          <w:sz w:val="22"/>
          <w:szCs w:val="22"/>
        </w:rPr>
        <w:t>.</w:t>
      </w:r>
    </w:p>
    <w:p w:rsidR="00FE5B0F" w:rsidRPr="00FE5B0F" w:rsidRDefault="00FE5B0F" w:rsidP="00FE5B0F">
      <w:pPr>
        <w:widowControl w:val="0"/>
        <w:autoSpaceDE w:val="0"/>
        <w:autoSpaceDN w:val="0"/>
        <w:adjustRightInd w:val="0"/>
        <w:spacing w:before="13" w:after="0" w:line="240" w:lineRule="auto"/>
        <w:ind w:right="-1"/>
        <w:rPr>
          <w:rFonts w:ascii="Times New Roman" w:hAnsi="Times New Roman"/>
        </w:rPr>
      </w:pPr>
      <w:r w:rsidRPr="00FE5B0F">
        <w:rPr>
          <w:rFonts w:ascii="Times New Roman" w:hAnsi="Times New Roman" w:cs="Times New Roman"/>
        </w:rPr>
        <w:t xml:space="preserve"> </w:t>
      </w:r>
      <w:r w:rsidRPr="00FE5B0F">
        <w:rPr>
          <w:rFonts w:ascii="Times New Roman" w:hAnsi="Times New Roman"/>
        </w:rPr>
        <w:t>Il canone pattuito dovrà essere versato dalla ditta aggiudicataria nel seguente modo e secondo le seguenti scadenze:</w:t>
      </w:r>
    </w:p>
    <w:p w:rsidR="00FE5B0F" w:rsidRPr="00FE5B0F" w:rsidRDefault="00FE5B0F" w:rsidP="00FE5B0F">
      <w:pPr>
        <w:widowControl w:val="0"/>
        <w:autoSpaceDE w:val="0"/>
        <w:autoSpaceDN w:val="0"/>
        <w:adjustRightInd w:val="0"/>
        <w:spacing w:before="13" w:after="0" w:line="240" w:lineRule="auto"/>
        <w:ind w:right="-1"/>
        <w:rPr>
          <w:rFonts w:ascii="Times New Roman" w:hAnsi="Times New Roman"/>
        </w:rPr>
      </w:pPr>
      <w:r w:rsidRPr="00FE5B0F">
        <w:rPr>
          <w:rFonts w:ascii="Times New Roman" w:hAnsi="Times New Roman"/>
        </w:rPr>
        <w:t>- per il primo anno il 50% del canone pattuito dovrà essere versato entro il 31.01.2016; il successivo 50% dovrà essere versato entro il 31.07.2016;</w:t>
      </w:r>
    </w:p>
    <w:p w:rsidR="00FE5B0F" w:rsidRPr="00FE5B0F" w:rsidRDefault="00FE5B0F" w:rsidP="00FE5B0F">
      <w:pPr>
        <w:widowControl w:val="0"/>
        <w:autoSpaceDE w:val="0"/>
        <w:autoSpaceDN w:val="0"/>
        <w:adjustRightInd w:val="0"/>
        <w:spacing w:before="13" w:after="0" w:line="240" w:lineRule="auto"/>
        <w:ind w:right="-1"/>
        <w:rPr>
          <w:rFonts w:ascii="Times New Roman" w:hAnsi="Times New Roman"/>
        </w:rPr>
      </w:pPr>
      <w:r w:rsidRPr="00FE5B0F">
        <w:rPr>
          <w:rFonts w:ascii="Times New Roman" w:hAnsi="Times New Roman"/>
        </w:rPr>
        <w:t>- per il secondo anno il 100% del canone pattuito dovrà essere versato entro il 31.01.2017</w:t>
      </w:r>
    </w:p>
    <w:p w:rsidR="00FE5B0F" w:rsidRPr="00FE5B0F" w:rsidRDefault="00FE5B0F" w:rsidP="00FE5B0F">
      <w:pPr>
        <w:widowControl w:val="0"/>
        <w:autoSpaceDE w:val="0"/>
        <w:autoSpaceDN w:val="0"/>
        <w:adjustRightInd w:val="0"/>
        <w:spacing w:before="13" w:after="0" w:line="240" w:lineRule="auto"/>
        <w:ind w:right="-1"/>
        <w:rPr>
          <w:rFonts w:ascii="Times New Roman" w:hAnsi="Times New Roman"/>
        </w:rPr>
      </w:pPr>
      <w:r w:rsidRPr="00FE5B0F">
        <w:rPr>
          <w:rFonts w:ascii="Times New Roman" w:hAnsi="Times New Roman"/>
        </w:rPr>
        <w:t>- per il terzo anno il 100% del canone pattuito dovrà essere versato entro il 31.01.2018</w:t>
      </w:r>
    </w:p>
    <w:p w:rsidR="00FE5B0F" w:rsidRPr="00FE5B0F" w:rsidRDefault="00FE5B0F" w:rsidP="00FE5B0F">
      <w:pPr>
        <w:widowControl w:val="0"/>
        <w:autoSpaceDE w:val="0"/>
        <w:autoSpaceDN w:val="0"/>
        <w:adjustRightInd w:val="0"/>
        <w:spacing w:before="13" w:after="0" w:line="240" w:lineRule="auto"/>
        <w:ind w:right="-1"/>
        <w:rPr>
          <w:rFonts w:ascii="Times New Roman" w:hAnsi="Times New Roman"/>
        </w:rPr>
      </w:pPr>
      <w:r w:rsidRPr="00FE5B0F">
        <w:rPr>
          <w:rFonts w:ascii="Times New Roman" w:hAnsi="Times New Roman"/>
        </w:rPr>
        <w:t>L’inadempimento anche di una sola delle su riportate scadenze comporterà la risoluzione automatica del contratto, con consequenziale cessazione di tutti gli effetti del contratto.</w:t>
      </w:r>
    </w:p>
    <w:p w:rsidR="00FE5B0F" w:rsidRPr="00FE5B0F" w:rsidRDefault="00FE5B0F" w:rsidP="00FE5B0F">
      <w:pPr>
        <w:pStyle w:val="Default"/>
        <w:rPr>
          <w:rFonts w:ascii="Times New Roman" w:hAnsi="Times New Roman" w:cs="Times New Roman"/>
          <w:sz w:val="22"/>
          <w:szCs w:val="22"/>
        </w:rPr>
      </w:pPr>
      <w:r w:rsidRPr="00FE5B0F">
        <w:rPr>
          <w:rFonts w:ascii="Times New Roman" w:hAnsi="Times New Roman" w:cs="Times New Roman"/>
          <w:sz w:val="22"/>
          <w:szCs w:val="22"/>
        </w:rPr>
        <w:t xml:space="preserve">La risoluzione del contratto potrà aver luogo altresì: </w:t>
      </w:r>
    </w:p>
    <w:p w:rsidR="00FE5B0F" w:rsidRPr="00FE5B0F" w:rsidRDefault="00FE5B0F" w:rsidP="00FE5B0F">
      <w:pPr>
        <w:pStyle w:val="Default"/>
        <w:spacing w:after="7"/>
        <w:rPr>
          <w:rFonts w:ascii="Times New Roman" w:hAnsi="Times New Roman" w:cs="Times New Roman"/>
          <w:sz w:val="22"/>
          <w:szCs w:val="22"/>
        </w:rPr>
      </w:pPr>
      <w:r w:rsidRPr="00FE5B0F">
        <w:rPr>
          <w:rFonts w:ascii="Times New Roman" w:hAnsi="Times New Roman" w:cs="Times New Roman"/>
          <w:sz w:val="22"/>
          <w:szCs w:val="22"/>
        </w:rPr>
        <w:t xml:space="preserve">- per reiterata somministrazione di prodotti scaduti e/o di prodotti in condizione igieniche precarie; </w:t>
      </w:r>
    </w:p>
    <w:p w:rsidR="00FE5B0F" w:rsidRPr="00FE5B0F" w:rsidRDefault="00FE5B0F" w:rsidP="00FE5B0F">
      <w:pPr>
        <w:pStyle w:val="Default"/>
        <w:spacing w:after="7"/>
        <w:rPr>
          <w:rFonts w:ascii="Times New Roman" w:hAnsi="Times New Roman" w:cs="Times New Roman"/>
          <w:sz w:val="22"/>
          <w:szCs w:val="22"/>
        </w:rPr>
      </w:pPr>
      <w:r w:rsidRPr="00FE5B0F">
        <w:rPr>
          <w:rFonts w:ascii="Times New Roman" w:hAnsi="Times New Roman" w:cs="Times New Roman"/>
          <w:sz w:val="22"/>
          <w:szCs w:val="22"/>
        </w:rPr>
        <w:t xml:space="preserve">- per reiterate inosservanze delle norme di legge sulla sicurezza; </w:t>
      </w:r>
    </w:p>
    <w:p w:rsidR="00FE5B0F" w:rsidRPr="00FE5B0F" w:rsidRDefault="00FE5B0F" w:rsidP="00FE5B0F">
      <w:pPr>
        <w:pStyle w:val="Default"/>
        <w:spacing w:after="7"/>
        <w:rPr>
          <w:rFonts w:ascii="Times New Roman" w:hAnsi="Times New Roman" w:cs="Times New Roman"/>
          <w:sz w:val="22"/>
          <w:szCs w:val="22"/>
        </w:rPr>
      </w:pPr>
      <w:r w:rsidRPr="00FE5B0F">
        <w:rPr>
          <w:rFonts w:ascii="Times New Roman" w:hAnsi="Times New Roman" w:cs="Times New Roman"/>
          <w:sz w:val="22"/>
          <w:szCs w:val="22"/>
        </w:rPr>
        <w:t>- quando a carico della Ditta sia stata pronunciata sentenza definitiva di condanna per qual</w:t>
      </w:r>
      <w:r w:rsidR="00070ECF">
        <w:rPr>
          <w:rFonts w:ascii="Times New Roman" w:hAnsi="Times New Roman" w:cs="Times New Roman"/>
          <w:sz w:val="22"/>
          <w:szCs w:val="22"/>
        </w:rPr>
        <w:t>siasi reato che incida sulla mo</w:t>
      </w:r>
      <w:r w:rsidRPr="00FE5B0F">
        <w:rPr>
          <w:rFonts w:ascii="Times New Roman" w:hAnsi="Times New Roman" w:cs="Times New Roman"/>
          <w:sz w:val="22"/>
          <w:szCs w:val="22"/>
        </w:rPr>
        <w:t xml:space="preserve">ralità professionale; </w:t>
      </w:r>
    </w:p>
    <w:p w:rsidR="00FE5B0F" w:rsidRPr="00FE5B0F" w:rsidRDefault="00FE5B0F" w:rsidP="00FE5B0F">
      <w:pPr>
        <w:pStyle w:val="Default"/>
        <w:rPr>
          <w:rFonts w:ascii="Times New Roman" w:hAnsi="Times New Roman" w:cs="Times New Roman"/>
          <w:sz w:val="22"/>
          <w:szCs w:val="22"/>
        </w:rPr>
      </w:pPr>
      <w:r w:rsidRPr="00FE5B0F">
        <w:rPr>
          <w:rFonts w:ascii="Times New Roman" w:hAnsi="Times New Roman" w:cs="Times New Roman"/>
          <w:sz w:val="22"/>
          <w:szCs w:val="22"/>
        </w:rPr>
        <w:t xml:space="preserve">- in caso di cessione totale o parziale del contratto senza l’autorizzazione preventiva dell’Istituto. </w:t>
      </w:r>
    </w:p>
    <w:p w:rsidR="00FE5B0F" w:rsidRPr="00FE5B0F" w:rsidRDefault="00FE5B0F" w:rsidP="00FE5B0F">
      <w:pPr>
        <w:pStyle w:val="Default"/>
        <w:rPr>
          <w:rFonts w:ascii="Times New Roman" w:hAnsi="Times New Roman" w:cs="Times New Roman"/>
          <w:sz w:val="22"/>
          <w:szCs w:val="22"/>
        </w:rPr>
      </w:pPr>
      <w:r w:rsidRPr="00FE5B0F">
        <w:rPr>
          <w:rFonts w:ascii="Times New Roman" w:hAnsi="Times New Roman" w:cs="Times New Roman"/>
          <w:sz w:val="22"/>
          <w:szCs w:val="22"/>
        </w:rPr>
        <w:t xml:space="preserve">La risoluzione del contratto, per qualsiasi motivo, comporta altresì il risarcimento dei danni derivanti. </w:t>
      </w:r>
    </w:p>
    <w:p w:rsidR="00FE5B0F" w:rsidRPr="00FE5B0F" w:rsidRDefault="00FE5B0F" w:rsidP="00FE5B0F">
      <w:pPr>
        <w:pStyle w:val="Default"/>
        <w:rPr>
          <w:rFonts w:ascii="Times New Roman" w:hAnsi="Times New Roman" w:cs="Times New Roman"/>
          <w:sz w:val="22"/>
          <w:szCs w:val="22"/>
        </w:rPr>
      </w:pPr>
      <w:r w:rsidRPr="00FE5B0F">
        <w:rPr>
          <w:rFonts w:ascii="Times New Roman" w:hAnsi="Times New Roman" w:cs="Times New Roman"/>
          <w:b/>
          <w:bCs/>
          <w:sz w:val="22"/>
          <w:szCs w:val="22"/>
        </w:rPr>
        <w:t xml:space="preserve">ART. 12- SPESE CONTRATTUALI </w:t>
      </w:r>
    </w:p>
    <w:p w:rsidR="00FE5B0F" w:rsidRPr="00FE5B0F" w:rsidRDefault="00FE5B0F" w:rsidP="00FE5B0F">
      <w:pPr>
        <w:pStyle w:val="Default"/>
        <w:rPr>
          <w:rFonts w:ascii="Times New Roman" w:hAnsi="Times New Roman" w:cs="Times New Roman"/>
          <w:sz w:val="22"/>
          <w:szCs w:val="22"/>
        </w:rPr>
      </w:pPr>
      <w:r w:rsidRPr="00FE5B0F">
        <w:rPr>
          <w:rFonts w:ascii="Times New Roman" w:hAnsi="Times New Roman" w:cs="Times New Roman"/>
          <w:sz w:val="22"/>
          <w:szCs w:val="22"/>
        </w:rPr>
        <w:t xml:space="preserve">Sono a carico della Ditta affidataria le spese di bollo, di registrazione del contratto, se dovuta, e di qualsiasi atto connes-so alla stipula dello stesso. </w:t>
      </w:r>
    </w:p>
    <w:p w:rsidR="00FE5B0F" w:rsidRPr="00FE5B0F" w:rsidRDefault="00FE5B0F" w:rsidP="00FE5B0F">
      <w:pPr>
        <w:pStyle w:val="Default"/>
        <w:rPr>
          <w:rFonts w:ascii="Times New Roman" w:hAnsi="Times New Roman" w:cs="Times New Roman"/>
          <w:sz w:val="22"/>
          <w:szCs w:val="22"/>
        </w:rPr>
      </w:pPr>
      <w:r w:rsidRPr="00FE5B0F">
        <w:rPr>
          <w:rFonts w:ascii="Times New Roman" w:hAnsi="Times New Roman" w:cs="Times New Roman"/>
          <w:b/>
          <w:bCs/>
          <w:sz w:val="22"/>
          <w:szCs w:val="22"/>
        </w:rPr>
        <w:t xml:space="preserve">Art. 13- FORO COMPETENTE </w:t>
      </w:r>
    </w:p>
    <w:p w:rsidR="00FE5B0F" w:rsidRPr="00FE5B0F" w:rsidRDefault="00FE5B0F" w:rsidP="00FE5B0F">
      <w:pPr>
        <w:pStyle w:val="Default"/>
        <w:rPr>
          <w:rFonts w:ascii="Times New Roman" w:hAnsi="Times New Roman" w:cs="Times New Roman"/>
          <w:sz w:val="22"/>
          <w:szCs w:val="22"/>
        </w:rPr>
      </w:pPr>
      <w:r w:rsidRPr="00FE5B0F">
        <w:rPr>
          <w:rFonts w:ascii="Times New Roman" w:hAnsi="Times New Roman" w:cs="Times New Roman"/>
          <w:sz w:val="22"/>
          <w:szCs w:val="22"/>
        </w:rPr>
        <w:t xml:space="preserve">Per qualsiasi controversia che dovesse insorgere per effetto dell’esecuzione del contratto di aggiudicazione, si riconosce la competenza esclusiva del Foro di </w:t>
      </w:r>
      <w:r>
        <w:rPr>
          <w:rFonts w:ascii="Times New Roman" w:hAnsi="Times New Roman" w:cs="Times New Roman"/>
          <w:sz w:val="22"/>
          <w:szCs w:val="22"/>
        </w:rPr>
        <w:t>Agrigento</w:t>
      </w:r>
      <w:r w:rsidRPr="00FE5B0F">
        <w:rPr>
          <w:rFonts w:ascii="Times New Roman" w:hAnsi="Times New Roman" w:cs="Times New Roman"/>
          <w:sz w:val="22"/>
          <w:szCs w:val="22"/>
        </w:rPr>
        <w:t xml:space="preserve">. </w:t>
      </w:r>
    </w:p>
    <w:p w:rsidR="00FE5B0F" w:rsidRPr="00FE5B0F" w:rsidRDefault="00FE5B0F" w:rsidP="00FE5B0F">
      <w:pPr>
        <w:pStyle w:val="Default"/>
        <w:rPr>
          <w:rFonts w:ascii="Times New Roman" w:hAnsi="Times New Roman" w:cs="Times New Roman"/>
          <w:sz w:val="22"/>
          <w:szCs w:val="22"/>
        </w:rPr>
      </w:pPr>
      <w:r w:rsidRPr="00FE5B0F">
        <w:rPr>
          <w:rFonts w:ascii="Times New Roman" w:hAnsi="Times New Roman" w:cs="Times New Roman"/>
          <w:b/>
          <w:bCs/>
          <w:sz w:val="22"/>
          <w:szCs w:val="22"/>
        </w:rPr>
        <w:t xml:space="preserve">Art. 14- RESPONSABILE DEL PROCEDIMENTO - </w:t>
      </w:r>
    </w:p>
    <w:p w:rsidR="00FE5B0F" w:rsidRDefault="00FE5B0F" w:rsidP="00FE5B0F">
      <w:pPr>
        <w:spacing w:line="240" w:lineRule="auto"/>
        <w:rPr>
          <w:rFonts w:ascii="Times New Roman" w:hAnsi="Times New Roman" w:cs="Times New Roman"/>
        </w:rPr>
      </w:pPr>
      <w:r w:rsidRPr="00FE5B0F">
        <w:rPr>
          <w:rFonts w:ascii="Times New Roman" w:hAnsi="Times New Roman" w:cs="Times New Roman"/>
        </w:rPr>
        <w:t xml:space="preserve">Responsabile del procedimento, nonché del provvedimento finale, è il Dirigente Scolastico, </w:t>
      </w:r>
      <w:r>
        <w:rPr>
          <w:rFonts w:ascii="Times New Roman" w:hAnsi="Times New Roman" w:cs="Times New Roman"/>
        </w:rPr>
        <w:t>Prof. Michele Di Pasquali.</w:t>
      </w:r>
    </w:p>
    <w:p w:rsidR="00FE5B0F" w:rsidRDefault="00FE5B0F" w:rsidP="00FE5B0F">
      <w:pPr>
        <w:spacing w:line="240" w:lineRule="auto"/>
        <w:rPr>
          <w:rFonts w:ascii="Times New Roman" w:hAnsi="Times New Roman" w:cs="Times New Roman"/>
        </w:rPr>
      </w:pPr>
    </w:p>
    <w:p w:rsidR="001A1315" w:rsidRDefault="001A1315" w:rsidP="00FE5B0F">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Firma del legale </w:t>
      </w:r>
      <w:proofErr w:type="spellStart"/>
      <w:r>
        <w:rPr>
          <w:rFonts w:ascii="Times New Roman" w:hAnsi="Times New Roman" w:cs="Times New Roman"/>
        </w:rPr>
        <w:t>rapp.te</w:t>
      </w:r>
      <w:proofErr w:type="spellEnd"/>
      <w:r>
        <w:rPr>
          <w:rFonts w:ascii="Times New Roman" w:hAnsi="Times New Roman" w:cs="Times New Roman"/>
        </w:rPr>
        <w:t xml:space="preserve"> __________________________________________</w:t>
      </w:r>
    </w:p>
    <w:p w:rsidR="00070ECF" w:rsidRDefault="00070ECF" w:rsidP="00FE5B0F">
      <w:pPr>
        <w:spacing w:line="240" w:lineRule="auto"/>
        <w:rPr>
          <w:rFonts w:ascii="Times New Roman" w:hAnsi="Times New Roman" w:cs="Times New Roman"/>
        </w:rPr>
      </w:pPr>
    </w:p>
    <w:p w:rsidR="00FE5B0F" w:rsidRPr="001A1315" w:rsidRDefault="00FE5B0F" w:rsidP="00FE5B0F">
      <w:pPr>
        <w:spacing w:line="240" w:lineRule="auto"/>
        <w:rPr>
          <w:rFonts w:ascii="Times New Roman" w:hAnsi="Times New Roman" w:cs="Times New Roman"/>
          <w:b/>
          <w:i/>
          <w:u w:val="single"/>
        </w:rPr>
      </w:pPr>
      <w:r w:rsidRPr="001A1315">
        <w:rPr>
          <w:rFonts w:ascii="Times New Roman" w:hAnsi="Times New Roman" w:cs="Times New Roman"/>
          <w:i/>
        </w:rPr>
        <w:t xml:space="preserve">Il legale </w:t>
      </w:r>
      <w:proofErr w:type="spellStart"/>
      <w:r w:rsidRPr="001A1315">
        <w:rPr>
          <w:rFonts w:ascii="Times New Roman" w:hAnsi="Times New Roman" w:cs="Times New Roman"/>
          <w:i/>
        </w:rPr>
        <w:t>rapp.te</w:t>
      </w:r>
      <w:proofErr w:type="spellEnd"/>
      <w:r w:rsidRPr="001A1315">
        <w:rPr>
          <w:rFonts w:ascii="Times New Roman" w:hAnsi="Times New Roman" w:cs="Times New Roman"/>
          <w:i/>
        </w:rPr>
        <w:t xml:space="preserve"> procederà alla firma di ciascuna pagina del presente capitolato, per accettazione incondizionata di tutte le clausole in esse riportate</w:t>
      </w:r>
    </w:p>
    <w:sectPr w:rsidR="00FE5B0F" w:rsidRPr="001A1315" w:rsidSect="00AD0E7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CF" w:rsidRDefault="00070ECF" w:rsidP="00070ECF">
      <w:pPr>
        <w:spacing w:after="0" w:line="240" w:lineRule="auto"/>
      </w:pPr>
      <w:r>
        <w:separator/>
      </w:r>
    </w:p>
  </w:endnote>
  <w:endnote w:type="continuationSeparator" w:id="0">
    <w:p w:rsidR="00070ECF" w:rsidRDefault="00070ECF" w:rsidP="0007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5235"/>
      <w:docPartObj>
        <w:docPartGallery w:val="Page Numbers (Bottom of Page)"/>
        <w:docPartUnique/>
      </w:docPartObj>
    </w:sdtPr>
    <w:sdtEndPr/>
    <w:sdtContent>
      <w:p w:rsidR="00070ECF" w:rsidRDefault="00D04474">
        <w:pPr>
          <w:pStyle w:val="Pidipagina"/>
          <w:jc w:val="right"/>
        </w:pPr>
        <w:r>
          <w:fldChar w:fldCharType="begin"/>
        </w:r>
        <w:r>
          <w:instrText xml:space="preserve"> PAGE   \* MERGEFORMAT </w:instrText>
        </w:r>
        <w:r>
          <w:fldChar w:fldCharType="separate"/>
        </w:r>
        <w:r>
          <w:rPr>
            <w:noProof/>
          </w:rPr>
          <w:t>3</w:t>
        </w:r>
        <w:r>
          <w:rPr>
            <w:noProof/>
          </w:rPr>
          <w:fldChar w:fldCharType="end"/>
        </w:r>
      </w:p>
    </w:sdtContent>
  </w:sdt>
  <w:p w:rsidR="00070ECF" w:rsidRDefault="00070EC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CF" w:rsidRDefault="00070ECF" w:rsidP="00070ECF">
      <w:pPr>
        <w:spacing w:after="0" w:line="240" w:lineRule="auto"/>
      </w:pPr>
      <w:r>
        <w:separator/>
      </w:r>
    </w:p>
  </w:footnote>
  <w:footnote w:type="continuationSeparator" w:id="0">
    <w:p w:rsidR="00070ECF" w:rsidRDefault="00070ECF" w:rsidP="00070E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E5B0F"/>
    <w:rsid w:val="00025C0F"/>
    <w:rsid w:val="00070ECF"/>
    <w:rsid w:val="001A1315"/>
    <w:rsid w:val="002965A3"/>
    <w:rsid w:val="0032784A"/>
    <w:rsid w:val="004144CB"/>
    <w:rsid w:val="00AD0E7C"/>
    <w:rsid w:val="00C67A14"/>
    <w:rsid w:val="00D04474"/>
    <w:rsid w:val="00FE5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E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E5B0F"/>
    <w:pPr>
      <w:autoSpaceDE w:val="0"/>
      <w:autoSpaceDN w:val="0"/>
      <w:adjustRightInd w:val="0"/>
      <w:spacing w:after="0" w:line="240" w:lineRule="auto"/>
      <w:jc w:val="left"/>
    </w:pPr>
    <w:rPr>
      <w:rFonts w:ascii="Arial" w:hAnsi="Arial" w:cs="Arial"/>
      <w:color w:val="000000"/>
      <w:sz w:val="24"/>
      <w:szCs w:val="24"/>
    </w:rPr>
  </w:style>
  <w:style w:type="paragraph" w:styleId="Intestazione">
    <w:name w:val="header"/>
    <w:basedOn w:val="Normale"/>
    <w:link w:val="IntestazioneCarattere"/>
    <w:uiPriority w:val="99"/>
    <w:semiHidden/>
    <w:unhideWhenUsed/>
    <w:rsid w:val="00070E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70ECF"/>
  </w:style>
  <w:style w:type="paragraph" w:styleId="Pidipagina">
    <w:name w:val="footer"/>
    <w:basedOn w:val="Normale"/>
    <w:link w:val="PidipaginaCarattere"/>
    <w:uiPriority w:val="99"/>
    <w:unhideWhenUsed/>
    <w:rsid w:val="00070E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0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1886</Words>
  <Characters>10753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user</cp:lastModifiedBy>
  <cp:revision>7</cp:revision>
  <dcterms:created xsi:type="dcterms:W3CDTF">2015-10-12T17:03:00Z</dcterms:created>
  <dcterms:modified xsi:type="dcterms:W3CDTF">2015-10-16T10:27:00Z</dcterms:modified>
</cp:coreProperties>
</file>