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DE" w:rsidRPr="00BA3BDB" w:rsidRDefault="00FD6DDE" w:rsidP="00BA3BDB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-29.25pt;width:60.35pt;height:53.75pt;z-index:-251658240" filled="t" stroked="t" strokecolor="white">
            <v:imagedata r:id="rId4" o:title=""/>
          </v:shape>
        </w:pict>
      </w:r>
    </w:p>
    <w:p w:rsidR="00FD6DDE" w:rsidRPr="00190826" w:rsidRDefault="00FD6DDE" w:rsidP="00BA3BDB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190826">
        <w:rPr>
          <w:rFonts w:ascii="Calibri" w:hAnsi="Calibri" w:cs="Calibri"/>
          <w:b/>
          <w:bCs/>
          <w:sz w:val="48"/>
          <w:szCs w:val="48"/>
        </w:rPr>
        <w:t>COMUNE DI CAMPOBELLO DI LICATA</w:t>
      </w:r>
    </w:p>
    <w:p w:rsidR="00FD6DDE" w:rsidRDefault="00FD6DDE" w:rsidP="00BA3BDB">
      <w:pPr>
        <w:jc w:val="center"/>
        <w:rPr>
          <w:rFonts w:ascii="Calibri" w:hAnsi="Calibri" w:cs="Calibri"/>
          <w:b/>
          <w:bCs/>
        </w:rPr>
      </w:pPr>
      <w:r w:rsidRPr="003A4CFA">
        <w:rPr>
          <w:rFonts w:ascii="Calibri" w:hAnsi="Calibri" w:cs="Calibri"/>
          <w:b/>
          <w:bCs/>
        </w:rPr>
        <w:t>(Provincia di Agrigento)</w:t>
      </w:r>
    </w:p>
    <w:p w:rsidR="00FD6DDE" w:rsidRDefault="00FD6DDE" w:rsidP="00BA3BDB">
      <w:pPr>
        <w:pStyle w:val="Heading3"/>
        <w:rPr>
          <w:rFonts w:ascii="Calibri" w:hAnsi="Calibri" w:cs="Calibri"/>
          <w:b/>
          <w:bCs/>
          <w:sz w:val="16"/>
          <w:szCs w:val="16"/>
        </w:rPr>
      </w:pPr>
      <w:r w:rsidRPr="007F7954">
        <w:rPr>
          <w:b/>
          <w:bCs/>
          <w:sz w:val="48"/>
          <w:szCs w:val="48"/>
        </w:rPr>
        <w:t>V</w:t>
      </w:r>
      <w:r w:rsidRPr="00AF6683">
        <w:rPr>
          <w:rFonts w:ascii="Calibri" w:hAnsi="Calibri" w:cs="Calibri"/>
          <w:b/>
          <w:bCs/>
          <w:sz w:val="48"/>
          <w:szCs w:val="48"/>
        </w:rPr>
        <w:t xml:space="preserve"> AREA </w:t>
      </w:r>
      <w:r>
        <w:rPr>
          <w:rFonts w:ascii="Calibri" w:hAnsi="Calibri" w:cs="Calibri"/>
          <w:b/>
          <w:bCs/>
          <w:sz w:val="48"/>
          <w:szCs w:val="48"/>
        </w:rPr>
        <w:t>FUNZIONALE</w:t>
      </w:r>
    </w:p>
    <w:p w:rsidR="00FD6DDE" w:rsidRPr="006154BE" w:rsidRDefault="00FD6DDE" w:rsidP="00BA3BDB">
      <w:pPr>
        <w:jc w:val="center"/>
        <w:rPr>
          <w:rFonts w:ascii="Calibri" w:hAnsi="Calibri" w:cs="Calibri"/>
          <w:sz w:val="16"/>
          <w:szCs w:val="16"/>
        </w:rPr>
      </w:pPr>
      <w:r w:rsidRPr="006154BE">
        <w:rPr>
          <w:rFonts w:ascii="Calibri" w:hAnsi="Calibri" w:cs="Calibri"/>
          <w:sz w:val="16"/>
          <w:szCs w:val="16"/>
        </w:rPr>
        <w:t xml:space="preserve">Ambiente -  Protezione Civile </w:t>
      </w:r>
    </w:p>
    <w:p w:rsidR="00FD6DDE" w:rsidRDefault="00FD6DDE" w:rsidP="00BA3BDB">
      <w:pPr>
        <w:jc w:val="center"/>
        <w:rPr>
          <w:rFonts w:ascii="Calibri" w:hAnsi="Calibri" w:cs="Calibri"/>
          <w:sz w:val="16"/>
          <w:szCs w:val="16"/>
        </w:rPr>
      </w:pPr>
      <w:r w:rsidRPr="006154BE">
        <w:rPr>
          <w:rFonts w:ascii="Calibri" w:hAnsi="Calibri" w:cs="Calibri"/>
          <w:sz w:val="16"/>
          <w:szCs w:val="16"/>
        </w:rPr>
        <w:t>Turismo – Cultura – Sport e Spettacolo</w:t>
      </w:r>
    </w:p>
    <w:p w:rsidR="00FD6DDE" w:rsidRPr="007E0A60" w:rsidRDefault="00FD6DDE" w:rsidP="00BA3BDB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7E0A60">
        <w:rPr>
          <w:rFonts w:ascii="Calibri" w:hAnsi="Calibri" w:cs="Calibri"/>
          <w:sz w:val="28"/>
          <w:szCs w:val="28"/>
        </w:rPr>
        <w:t>Elenco fornitura e scheda tecnica</w:t>
      </w:r>
    </w:p>
    <w:p w:rsidR="00FD6DDE" w:rsidRDefault="00FD6DDE" w:rsidP="00BA3BD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979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12"/>
        <w:gridCol w:w="2255"/>
        <w:gridCol w:w="5670"/>
        <w:gridCol w:w="1559"/>
      </w:tblGrid>
      <w:tr w:rsidR="00FD6DDE" w:rsidRPr="00BA3BDB">
        <w:trPr>
          <w:trHeight w:val="54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DDE" w:rsidRPr="00BA3BDB" w:rsidRDefault="00FD6DDE" w:rsidP="00EF55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FORNITURA E POSA IN OPERA DI MANTO ERBOSO SINTETICO NEL CAMPO DI CALCETTO COMUNALE</w:t>
            </w:r>
          </w:p>
        </w:tc>
      </w:tr>
      <w:tr w:rsidR="00FD6DDE" w:rsidRPr="00BA3BDB">
        <w:trPr>
          <w:trHeight w:val="421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3D0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Default="00FD6DDE" w:rsidP="003D0F6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Fornitura e posa in opera di manto erboso sintetico nel campo di calcetto comunale Dimensioni calcetto max 40m*20m, compreso smaltimento esistente ed eventuali oneri e smaltimento e  quant’altro sia necessario per il lavoro a perfetta regola d’arte</w:t>
            </w:r>
          </w:p>
          <w:p w:rsidR="00FD6DDE" w:rsidRPr="00B668F8" w:rsidRDefault="00FD6DDE" w:rsidP="00EC73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CARATTERISTICHE TECNICHE MINIME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3D0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DDE" w:rsidRPr="00BA3BDB">
        <w:trPr>
          <w:trHeight w:val="216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3D0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Default="00FD6DDE" w:rsidP="003D0F6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CARATTTERISTICHE FILATO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3D0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TOLLERANZA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Pr="00BA3BDB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VERDE ECOLOGICO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COMPOSIZIONE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POLIETILENE 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11500 DTEX o simili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+/- 4%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STRUTTURA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MONOFILAMENTO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SPESSORE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 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ALTEZZA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8F8"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ESTENZIONE DEL FILO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 mm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Pr="00B668F8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8F8"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Pr="00B668F8" w:rsidRDefault="00FD6DDE" w:rsidP="00BA3BDB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PUNTI AL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Pr="00B668F8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8F8"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6DDE" w:rsidRPr="00B668F8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PESO FILATO AL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 gr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DDE" w:rsidRPr="00B668F8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8F8"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CARATTERISTICHE SUPPORTO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Pr="00B668F8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TOLLERANZA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TESSUTO PRIMARIO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 Polipropilene con fleece stabilizzato ai raggi  UV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6DDE" w:rsidRPr="00B668F8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noWrap/>
            <w:vAlign w:val="bottom"/>
          </w:tcPr>
          <w:p w:rsidR="00FD6DDE" w:rsidRPr="00FC5535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PESO AL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gr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6DDE" w:rsidRPr="00B668F8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+/- 3%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LATTICE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Compound XSBR o simili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D6DDE" w:rsidRPr="0029563C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PESO AL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1.100 gr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CARATTERISTICHE TAPPETO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TOLLERANZA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D6DDE" w:rsidRPr="0029563C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PESO TOTALE AL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 gr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noWrap/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LARGHEZZA ROTOLO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4.05 – 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+/- 0,5%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noWrap/>
            <w:vAlign w:val="bottom"/>
          </w:tcPr>
          <w:p w:rsidR="00FD6DDE" w:rsidRDefault="00FD6DDE" w:rsidP="00EF55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LUNGHEZZA ROTOLO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richiesta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+/- 4%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noWrap/>
            <w:vAlign w:val="bottom"/>
          </w:tcPr>
          <w:p w:rsidR="00FD6DDE" w:rsidRDefault="00FD6DDE" w:rsidP="00EF55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PERMEABILITA’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 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+/- 4%</w:t>
            </w:r>
          </w:p>
        </w:tc>
      </w:tr>
      <w:tr w:rsidR="00FD6DDE" w:rsidRPr="00BA3BDB">
        <w:trPr>
          <w:trHeight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DDE" w:rsidRPr="00BA3BDB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D6DDE" w:rsidRDefault="00FD6DDE" w:rsidP="00EF55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INTASAMENTI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Pr="00EF55E9" w:rsidRDefault="00FD6DDE" w:rsidP="00BA3B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Sabbia kg 20/m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Gomma Colorata kg 6/m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DE" w:rsidRDefault="00FD6DDE" w:rsidP="00BA3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D6DDE" w:rsidRDefault="00FD6DDE"/>
    <w:p w:rsidR="00FD6DDE" w:rsidRPr="00891C8F" w:rsidRDefault="00FD6DDE" w:rsidP="00BA3BDB">
      <w:pPr>
        <w:pStyle w:val="BodyText"/>
        <w:spacing w:after="0"/>
        <w:ind w:left="5948"/>
        <w:rPr>
          <w:rFonts w:ascii="Calibri" w:hAnsi="Calibri" w:cs="Calibri"/>
          <w:b/>
          <w:bCs/>
        </w:rPr>
      </w:pPr>
      <w:r w:rsidRPr="00891C8F">
        <w:rPr>
          <w:rFonts w:ascii="Calibri" w:hAnsi="Calibri" w:cs="Calibri"/>
          <w:b/>
          <w:bCs/>
        </w:rPr>
        <w:t xml:space="preserve">IL RESPONSABILE  </w:t>
      </w:r>
      <w:r w:rsidRPr="00891C8F">
        <w:rPr>
          <w:b/>
          <w:bCs/>
        </w:rPr>
        <w:t>V</w:t>
      </w:r>
      <w:r w:rsidRPr="00891C8F">
        <w:rPr>
          <w:rFonts w:ascii="Calibri" w:hAnsi="Calibri" w:cs="Calibri"/>
          <w:b/>
          <w:bCs/>
        </w:rPr>
        <w:t xml:space="preserve"> AREA FUNZIONALE</w:t>
      </w:r>
    </w:p>
    <w:p w:rsidR="00FD6DDE" w:rsidRPr="00FE0D9C" w:rsidRDefault="00FD6DDE" w:rsidP="00BA3BDB">
      <w:pPr>
        <w:ind w:left="5664" w:firstLine="708"/>
        <w:jc w:val="center"/>
        <w:rPr>
          <w:rFonts w:ascii="Calibri" w:hAnsi="Calibri" w:cs="Calibri"/>
          <w:sz w:val="16"/>
          <w:szCs w:val="16"/>
        </w:rPr>
      </w:pPr>
      <w:r w:rsidRPr="00FE0D9C">
        <w:rPr>
          <w:rFonts w:ascii="Calibri" w:hAnsi="Calibri" w:cs="Calibri"/>
          <w:sz w:val="16"/>
          <w:szCs w:val="16"/>
        </w:rPr>
        <w:t>Ambiente -  Protezione Civile</w:t>
      </w:r>
    </w:p>
    <w:p w:rsidR="00FD6DDE" w:rsidRPr="00FE0D9C" w:rsidRDefault="00FD6DDE" w:rsidP="00BA3BDB">
      <w:pPr>
        <w:ind w:left="5664" w:firstLine="708"/>
        <w:jc w:val="center"/>
        <w:rPr>
          <w:rFonts w:ascii="Calibri" w:hAnsi="Calibri" w:cs="Calibri"/>
        </w:rPr>
      </w:pPr>
      <w:r w:rsidRPr="00FE0D9C">
        <w:rPr>
          <w:rFonts w:ascii="Calibri" w:hAnsi="Calibri" w:cs="Calibri"/>
          <w:sz w:val="16"/>
          <w:szCs w:val="16"/>
        </w:rPr>
        <w:t>Turismo – Cultura – Sport e Spettacolo</w:t>
      </w:r>
    </w:p>
    <w:p w:rsidR="00FD6DDE" w:rsidRPr="00FE0D9C" w:rsidRDefault="00FD6DDE" w:rsidP="00BA3BDB">
      <w:pPr>
        <w:pStyle w:val="BodyText"/>
        <w:ind w:left="284"/>
        <w:jc w:val="center"/>
        <w:rPr>
          <w:rFonts w:ascii="Calibri" w:hAnsi="Calibri" w:cs="Calibri"/>
          <w:i/>
          <w:iCs/>
        </w:rPr>
      </w:pPr>
      <w:r w:rsidRPr="00FE0D9C">
        <w:rPr>
          <w:rFonts w:ascii="Calibri" w:hAnsi="Calibri" w:cs="Calibri"/>
        </w:rPr>
        <w:t xml:space="preserve">DottGeol. </w:t>
      </w:r>
      <w:r w:rsidRPr="00FE0D9C">
        <w:rPr>
          <w:rFonts w:ascii="Calibri" w:hAnsi="Calibri" w:cs="Calibri"/>
          <w:i/>
          <w:iCs/>
        </w:rPr>
        <w:t>Giuseppe Nigro</w:t>
      </w:r>
    </w:p>
    <w:p w:rsidR="00FD6DDE" w:rsidRDefault="00FD6DDE"/>
    <w:sectPr w:rsidR="00FD6DDE" w:rsidSect="00A629D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B3"/>
    <w:rsid w:val="00190826"/>
    <w:rsid w:val="0029563C"/>
    <w:rsid w:val="003909B3"/>
    <w:rsid w:val="003A4CFA"/>
    <w:rsid w:val="003D0F63"/>
    <w:rsid w:val="003E2B8C"/>
    <w:rsid w:val="0053067F"/>
    <w:rsid w:val="005A1EB4"/>
    <w:rsid w:val="006154BE"/>
    <w:rsid w:val="00657F69"/>
    <w:rsid w:val="00662384"/>
    <w:rsid w:val="007E0A60"/>
    <w:rsid w:val="007F7954"/>
    <w:rsid w:val="00891C8F"/>
    <w:rsid w:val="009934F0"/>
    <w:rsid w:val="00A629DB"/>
    <w:rsid w:val="00AF6683"/>
    <w:rsid w:val="00B42F47"/>
    <w:rsid w:val="00B668F8"/>
    <w:rsid w:val="00BA3BDB"/>
    <w:rsid w:val="00EC7364"/>
    <w:rsid w:val="00EF55E9"/>
    <w:rsid w:val="00FC5535"/>
    <w:rsid w:val="00FD6DDE"/>
    <w:rsid w:val="00F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DB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BDB"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A3BDB"/>
    <w:rPr>
      <w:rFonts w:ascii="Times New Roman" w:hAnsi="Times New Roman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BA3BDB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3BDB"/>
    <w:rPr>
      <w:rFonts w:ascii="Times New Roman" w:hAnsi="Times New Roman" w:cs="Times New Roman"/>
      <w:b/>
      <w:bCs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BA3B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3BDB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Users</cp:lastModifiedBy>
  <cp:revision>2</cp:revision>
  <dcterms:created xsi:type="dcterms:W3CDTF">2014-05-12T11:04:00Z</dcterms:created>
  <dcterms:modified xsi:type="dcterms:W3CDTF">2014-05-12T11:04:00Z</dcterms:modified>
</cp:coreProperties>
</file>